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7EA" w:rsidRPr="00252799" w:rsidRDefault="00252799" w:rsidP="00252799">
      <w:pPr>
        <w:jc w:val="center"/>
        <w:rPr>
          <w:b/>
          <w:bCs/>
          <w:sz w:val="28"/>
          <w:szCs w:val="28"/>
        </w:rPr>
      </w:pPr>
      <w:r w:rsidRPr="00252799">
        <w:rPr>
          <w:b/>
          <w:bCs/>
          <w:sz w:val="28"/>
          <w:szCs w:val="28"/>
        </w:rPr>
        <w:t>ПОЯСНИТЕЛЬНАЯ ЗАПИСКА</w:t>
      </w:r>
    </w:p>
    <w:p w:rsidR="0028634F" w:rsidRDefault="00D80254" w:rsidP="00D27125">
      <w:pPr>
        <w:jc w:val="center"/>
        <w:rPr>
          <w:b/>
          <w:sz w:val="28"/>
          <w:szCs w:val="28"/>
        </w:rPr>
      </w:pPr>
      <w:r w:rsidRPr="00252799">
        <w:rPr>
          <w:b/>
          <w:bCs/>
          <w:sz w:val="28"/>
          <w:szCs w:val="28"/>
        </w:rPr>
        <w:t xml:space="preserve"> к </w:t>
      </w:r>
      <w:r w:rsidR="006A3554" w:rsidRPr="00252799">
        <w:rPr>
          <w:b/>
          <w:bCs/>
          <w:sz w:val="28"/>
          <w:szCs w:val="28"/>
        </w:rPr>
        <w:t xml:space="preserve">проекту </w:t>
      </w:r>
      <w:r w:rsidR="007147EA" w:rsidRPr="00252799">
        <w:rPr>
          <w:b/>
          <w:bCs/>
          <w:sz w:val="28"/>
          <w:szCs w:val="28"/>
        </w:rPr>
        <w:t>Изменени</w:t>
      </w:r>
      <w:r w:rsidR="00793F4A" w:rsidRPr="00252799">
        <w:rPr>
          <w:b/>
          <w:bCs/>
          <w:sz w:val="28"/>
          <w:szCs w:val="28"/>
        </w:rPr>
        <w:t>я</w:t>
      </w:r>
      <w:r w:rsidR="007147EA" w:rsidRPr="00252799">
        <w:rPr>
          <w:b/>
          <w:bCs/>
          <w:sz w:val="28"/>
          <w:szCs w:val="28"/>
        </w:rPr>
        <w:t xml:space="preserve"> № </w:t>
      </w:r>
      <w:r w:rsidR="00C84FCF">
        <w:rPr>
          <w:b/>
          <w:bCs/>
          <w:sz w:val="28"/>
          <w:szCs w:val="28"/>
        </w:rPr>
        <w:t>1</w:t>
      </w:r>
      <w:r w:rsidR="007147EA" w:rsidRPr="00252799">
        <w:rPr>
          <w:b/>
          <w:bCs/>
          <w:sz w:val="28"/>
          <w:szCs w:val="28"/>
        </w:rPr>
        <w:t xml:space="preserve"> к</w:t>
      </w:r>
      <w:r w:rsidR="00C84FCF" w:rsidRPr="00C84FCF">
        <w:rPr>
          <w:b/>
          <w:sz w:val="28"/>
          <w:szCs w:val="28"/>
        </w:rPr>
        <w:t xml:space="preserve"> </w:t>
      </w:r>
      <w:r w:rsidR="00C84FCF" w:rsidRPr="00F8209D">
        <w:rPr>
          <w:b/>
          <w:sz w:val="28"/>
          <w:szCs w:val="28"/>
        </w:rPr>
        <w:t xml:space="preserve">СП 48.13330.2019 </w:t>
      </w:r>
    </w:p>
    <w:p w:rsidR="007147EA" w:rsidRPr="00252799" w:rsidRDefault="00C84FCF" w:rsidP="00D27125">
      <w:pPr>
        <w:jc w:val="center"/>
        <w:rPr>
          <w:b/>
          <w:bCs/>
          <w:sz w:val="28"/>
          <w:szCs w:val="28"/>
        </w:rPr>
      </w:pPr>
      <w:r w:rsidRPr="00F8209D">
        <w:rPr>
          <w:b/>
          <w:sz w:val="28"/>
          <w:szCs w:val="28"/>
        </w:rPr>
        <w:t>«</w:t>
      </w:r>
      <w:r w:rsidR="0028634F" w:rsidRPr="00F8209D">
        <w:rPr>
          <w:b/>
          <w:sz w:val="28"/>
          <w:szCs w:val="28"/>
        </w:rPr>
        <w:t>СНиП 12-01-2004</w:t>
      </w:r>
      <w:r w:rsidR="0028634F">
        <w:rPr>
          <w:b/>
          <w:sz w:val="28"/>
          <w:szCs w:val="28"/>
        </w:rPr>
        <w:t xml:space="preserve"> </w:t>
      </w:r>
      <w:r w:rsidRPr="00F8209D">
        <w:rPr>
          <w:b/>
          <w:sz w:val="28"/>
          <w:szCs w:val="28"/>
        </w:rPr>
        <w:t>Организация строительства»</w:t>
      </w:r>
    </w:p>
    <w:p w:rsidR="00793F4A" w:rsidRDefault="00793F4A" w:rsidP="00D27125">
      <w:pPr>
        <w:jc w:val="center"/>
        <w:rPr>
          <w:bCs/>
          <w:sz w:val="28"/>
          <w:szCs w:val="28"/>
        </w:rPr>
      </w:pPr>
      <w:r w:rsidRPr="00252799">
        <w:rPr>
          <w:bCs/>
          <w:sz w:val="28"/>
          <w:szCs w:val="28"/>
        </w:rPr>
        <w:t>(</w:t>
      </w:r>
      <w:r w:rsidR="000959A9">
        <w:rPr>
          <w:bCs/>
          <w:sz w:val="28"/>
          <w:szCs w:val="28"/>
        </w:rPr>
        <w:t>вторая</w:t>
      </w:r>
      <w:r w:rsidRPr="00252799">
        <w:rPr>
          <w:bCs/>
          <w:sz w:val="28"/>
          <w:szCs w:val="28"/>
        </w:rPr>
        <w:t xml:space="preserve"> редакция)</w:t>
      </w:r>
    </w:p>
    <w:p w:rsidR="00252799" w:rsidRPr="00252799" w:rsidRDefault="00252799" w:rsidP="00D27125">
      <w:pPr>
        <w:jc w:val="center"/>
        <w:rPr>
          <w:bCs/>
          <w:sz w:val="28"/>
          <w:szCs w:val="28"/>
        </w:rPr>
      </w:pPr>
    </w:p>
    <w:p w:rsidR="00C84FCF" w:rsidRDefault="00A822C4" w:rsidP="00C84FCF">
      <w:pPr>
        <w:tabs>
          <w:tab w:val="left" w:pos="142"/>
        </w:tabs>
        <w:ind w:right="-142" w:firstLine="709"/>
        <w:jc w:val="both"/>
        <w:rPr>
          <w:b/>
          <w:sz w:val="28"/>
          <w:szCs w:val="28"/>
        </w:rPr>
      </w:pPr>
      <w:r w:rsidRPr="00D308AE">
        <w:rPr>
          <w:b/>
          <w:sz w:val="28"/>
          <w:szCs w:val="28"/>
        </w:rPr>
        <w:t xml:space="preserve">1. Обоснование для разработки проекта Изменения </w:t>
      </w:r>
      <w:r w:rsidRPr="00D308AE">
        <w:rPr>
          <w:rFonts w:eastAsia="Calibri"/>
          <w:b/>
          <w:bCs/>
          <w:sz w:val="28"/>
          <w:szCs w:val="28"/>
          <w:lang w:eastAsia="en-US"/>
        </w:rPr>
        <w:t>№</w:t>
      </w:r>
      <w:r w:rsidR="00C84FCF">
        <w:rPr>
          <w:rFonts w:eastAsia="Calibri"/>
          <w:b/>
          <w:bCs/>
          <w:sz w:val="28"/>
          <w:szCs w:val="28"/>
          <w:lang w:eastAsia="en-US"/>
        </w:rPr>
        <w:t>1</w:t>
      </w:r>
      <w:r w:rsidRPr="00D308AE">
        <w:rPr>
          <w:rFonts w:eastAsia="Calibri"/>
          <w:b/>
          <w:bCs/>
          <w:sz w:val="28"/>
          <w:szCs w:val="28"/>
          <w:lang w:eastAsia="en-US"/>
        </w:rPr>
        <w:t xml:space="preserve"> к </w:t>
      </w:r>
      <w:r w:rsidR="00C84FCF" w:rsidRPr="00F8209D">
        <w:rPr>
          <w:b/>
          <w:sz w:val="28"/>
          <w:szCs w:val="28"/>
        </w:rPr>
        <w:t>СП 48.13330.2019 «</w:t>
      </w:r>
      <w:r w:rsidR="0028634F" w:rsidRPr="00F8209D">
        <w:rPr>
          <w:b/>
          <w:sz w:val="28"/>
          <w:szCs w:val="28"/>
        </w:rPr>
        <w:t>СНиП 12-01-2004</w:t>
      </w:r>
      <w:r w:rsidR="0028634F">
        <w:rPr>
          <w:b/>
          <w:sz w:val="28"/>
          <w:szCs w:val="28"/>
        </w:rPr>
        <w:t xml:space="preserve"> </w:t>
      </w:r>
      <w:r w:rsidR="00C84FCF" w:rsidRPr="00F8209D">
        <w:rPr>
          <w:b/>
          <w:sz w:val="28"/>
          <w:szCs w:val="28"/>
        </w:rPr>
        <w:t>Организация строительства»</w:t>
      </w:r>
    </w:p>
    <w:p w:rsidR="00D27125" w:rsidRDefault="00D27125" w:rsidP="00C84FCF">
      <w:pPr>
        <w:tabs>
          <w:tab w:val="left" w:pos="142"/>
        </w:tabs>
        <w:ind w:right="-142" w:firstLine="709"/>
        <w:jc w:val="both"/>
        <w:rPr>
          <w:rFonts w:eastAsia="Calibri"/>
          <w:bCs/>
          <w:color w:val="C00000"/>
          <w:sz w:val="28"/>
          <w:szCs w:val="28"/>
          <w:lang w:eastAsia="en-US"/>
        </w:rPr>
      </w:pPr>
      <w:r w:rsidRPr="00D308AE">
        <w:rPr>
          <w:rFonts w:eastAsia="Calibri"/>
          <w:bCs/>
          <w:sz w:val="28"/>
          <w:szCs w:val="28"/>
          <w:lang w:eastAsia="en-US"/>
        </w:rPr>
        <w:t xml:space="preserve">Необходимость разработки проекта изменения к </w:t>
      </w:r>
      <w:r w:rsidR="00C84FCF" w:rsidRPr="00C84FCF">
        <w:rPr>
          <w:rFonts w:eastAsia="Calibri"/>
          <w:bCs/>
          <w:sz w:val="28"/>
          <w:szCs w:val="28"/>
          <w:lang w:eastAsia="en-US"/>
        </w:rPr>
        <w:t>СП 48.13330.2019 «Организация строительства СНиП 12-01-2004»</w:t>
      </w:r>
      <w:r w:rsidRPr="00D308AE">
        <w:rPr>
          <w:rFonts w:eastAsia="Calibri"/>
          <w:bCs/>
          <w:sz w:val="28"/>
          <w:szCs w:val="28"/>
          <w:lang w:eastAsia="en-US"/>
        </w:rPr>
        <w:t xml:space="preserve"> определяется потребностью включения положений, отвечающих современным требованиям по </w:t>
      </w:r>
      <w:r w:rsidR="00C84FCF">
        <w:rPr>
          <w:rFonts w:eastAsia="Calibri"/>
          <w:bCs/>
          <w:sz w:val="28"/>
          <w:szCs w:val="28"/>
          <w:lang w:eastAsia="en-US"/>
        </w:rPr>
        <w:t>внедрению технологий информационного моделирован</w:t>
      </w:r>
      <w:r w:rsidR="00C84FCF" w:rsidRPr="00A526A8">
        <w:rPr>
          <w:rFonts w:eastAsia="Calibri"/>
          <w:bCs/>
          <w:sz w:val="28"/>
          <w:szCs w:val="28"/>
          <w:lang w:eastAsia="en-US"/>
        </w:rPr>
        <w:t xml:space="preserve">ия </w:t>
      </w:r>
      <w:r w:rsidR="0028634F" w:rsidRPr="00A526A8">
        <w:rPr>
          <w:rFonts w:eastAsia="Calibri"/>
          <w:bCs/>
          <w:sz w:val="28"/>
          <w:szCs w:val="28"/>
          <w:lang w:eastAsia="en-US"/>
        </w:rPr>
        <w:t xml:space="preserve">(ТИМ) </w:t>
      </w:r>
      <w:r w:rsidR="00C84FCF" w:rsidRPr="00A526A8">
        <w:rPr>
          <w:rFonts w:eastAsia="Calibri"/>
          <w:bCs/>
          <w:sz w:val="28"/>
          <w:szCs w:val="28"/>
          <w:lang w:eastAsia="en-US"/>
        </w:rPr>
        <w:t>на</w:t>
      </w:r>
      <w:r w:rsidR="00C84FCF">
        <w:rPr>
          <w:rFonts w:eastAsia="Calibri"/>
          <w:bCs/>
          <w:sz w:val="28"/>
          <w:szCs w:val="28"/>
          <w:lang w:eastAsia="en-US"/>
        </w:rPr>
        <w:t xml:space="preserve"> всех</w:t>
      </w:r>
      <w:r w:rsidR="00FE3499">
        <w:rPr>
          <w:rFonts w:eastAsia="Calibri"/>
          <w:bCs/>
          <w:sz w:val="28"/>
          <w:szCs w:val="28"/>
          <w:lang w:eastAsia="en-US"/>
        </w:rPr>
        <w:t xml:space="preserve"> этап жизненного цикла проекта, а также потребностью гармонизации действующей редакции стандарта с последними изменениями в </w:t>
      </w:r>
      <w:r w:rsidR="00F96320">
        <w:rPr>
          <w:rFonts w:eastAsia="Calibri"/>
          <w:bCs/>
          <w:sz w:val="28"/>
          <w:szCs w:val="28"/>
          <w:lang w:eastAsia="en-US"/>
        </w:rPr>
        <w:t>федеральном</w:t>
      </w:r>
      <w:r w:rsidR="00FE3499">
        <w:rPr>
          <w:rFonts w:eastAsia="Calibri"/>
          <w:bCs/>
          <w:sz w:val="28"/>
          <w:szCs w:val="28"/>
          <w:lang w:eastAsia="en-US"/>
        </w:rPr>
        <w:t xml:space="preserve"> законодательстве</w:t>
      </w:r>
      <w:r w:rsidR="0028634F" w:rsidRPr="00A526A8">
        <w:rPr>
          <w:rFonts w:eastAsia="Calibri"/>
          <w:bCs/>
          <w:sz w:val="28"/>
          <w:szCs w:val="28"/>
          <w:lang w:eastAsia="en-US"/>
        </w:rPr>
        <w:t xml:space="preserve"> (в том числе </w:t>
      </w:r>
      <w:r w:rsidR="00A526A8" w:rsidRPr="00A526A8">
        <w:rPr>
          <w:rFonts w:eastAsia="Calibri"/>
          <w:bCs/>
          <w:sz w:val="28"/>
          <w:szCs w:val="28"/>
          <w:lang w:eastAsia="en-US"/>
        </w:rPr>
        <w:t xml:space="preserve">в </w:t>
      </w:r>
      <w:r w:rsidR="0028634F" w:rsidRPr="00A526A8">
        <w:rPr>
          <w:sz w:val="28"/>
          <w:szCs w:val="28"/>
        </w:rPr>
        <w:t>Федерально</w:t>
      </w:r>
      <w:r w:rsidR="00A526A8" w:rsidRPr="00A526A8">
        <w:rPr>
          <w:sz w:val="28"/>
          <w:szCs w:val="28"/>
        </w:rPr>
        <w:t>м</w:t>
      </w:r>
      <w:r w:rsidR="0028634F" w:rsidRPr="00A526A8">
        <w:rPr>
          <w:sz w:val="28"/>
          <w:szCs w:val="28"/>
        </w:rPr>
        <w:t xml:space="preserve"> закон</w:t>
      </w:r>
      <w:r w:rsidR="00A526A8" w:rsidRPr="00A526A8">
        <w:rPr>
          <w:sz w:val="28"/>
          <w:szCs w:val="28"/>
        </w:rPr>
        <w:t>е</w:t>
      </w:r>
      <w:r w:rsidR="0028634F" w:rsidRPr="00A526A8">
        <w:rPr>
          <w:sz w:val="28"/>
          <w:szCs w:val="28"/>
        </w:rPr>
        <w:t xml:space="preserve"> от 27.06.2019 № 151-ФЗ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положений по </w:t>
      </w:r>
      <w:r w:rsidR="0028634F" w:rsidRPr="00A526A8">
        <w:rPr>
          <w:rFonts w:eastAsia="Calibri"/>
          <w:bCs/>
          <w:sz w:val="28"/>
          <w:szCs w:val="28"/>
          <w:lang w:eastAsia="en-US"/>
        </w:rPr>
        <w:t>использованию Классификатора строительной информации и государственной информационной системы обеспечения градостроительной деятельности Российской Федерации (ГИСОГД РФ).</w:t>
      </w:r>
      <w:r w:rsidR="00FE3499" w:rsidRPr="00A526A8">
        <w:rPr>
          <w:rFonts w:eastAsia="Calibri"/>
          <w:bCs/>
          <w:sz w:val="28"/>
          <w:szCs w:val="28"/>
          <w:lang w:eastAsia="en-US"/>
        </w:rPr>
        <w:t xml:space="preserve"> </w:t>
      </w:r>
    </w:p>
    <w:p w:rsidR="0028634F" w:rsidRDefault="0028634F" w:rsidP="0028634F">
      <w:pPr>
        <w:pStyle w:val="a3"/>
        <w:tabs>
          <w:tab w:val="left" w:pos="1440"/>
        </w:tabs>
        <w:spacing w:after="0" w:line="240" w:lineRule="auto"/>
        <w:ind w:left="0" w:firstLine="709"/>
        <w:jc w:val="both"/>
        <w:rPr>
          <w:rFonts w:ascii="Times New Roman" w:hAnsi="Times New Roman"/>
          <w:sz w:val="28"/>
          <w:szCs w:val="28"/>
        </w:rPr>
      </w:pPr>
      <w:r>
        <w:rPr>
          <w:rFonts w:ascii="Times New Roman" w:hAnsi="Times New Roman"/>
          <w:sz w:val="28"/>
          <w:szCs w:val="28"/>
        </w:rPr>
        <w:t>В составе свода правил целесообразно отразить положения, содержащие</w:t>
      </w:r>
      <w:r w:rsidRPr="006F355E">
        <w:rPr>
          <w:rFonts w:ascii="Times New Roman" w:hAnsi="Times New Roman"/>
          <w:sz w:val="28"/>
          <w:szCs w:val="28"/>
        </w:rPr>
        <w:t xml:space="preserve"> рекомендации по проектированию, расчету, изготовлению</w:t>
      </w:r>
      <w:r>
        <w:rPr>
          <w:rFonts w:ascii="Times New Roman" w:hAnsi="Times New Roman"/>
          <w:sz w:val="28"/>
          <w:szCs w:val="28"/>
        </w:rPr>
        <w:t>, транспортированию и монтажу</w:t>
      </w:r>
      <w:r w:rsidRPr="006F355E">
        <w:rPr>
          <w:rFonts w:ascii="Times New Roman" w:hAnsi="Times New Roman"/>
          <w:sz w:val="28"/>
          <w:szCs w:val="28"/>
        </w:rPr>
        <w:t xml:space="preserve"> конструкций зданий из крупногабаритных модулей повышенной заводской готовности</w:t>
      </w:r>
      <w:r>
        <w:rPr>
          <w:rFonts w:ascii="Times New Roman" w:hAnsi="Times New Roman"/>
          <w:sz w:val="28"/>
          <w:szCs w:val="28"/>
        </w:rPr>
        <w:t xml:space="preserve"> (КГМ)</w:t>
      </w:r>
      <w:r w:rsidR="0022322D">
        <w:rPr>
          <w:rFonts w:ascii="Times New Roman" w:hAnsi="Times New Roman"/>
          <w:sz w:val="28"/>
          <w:szCs w:val="28"/>
        </w:rPr>
        <w:t>.</w:t>
      </w:r>
    </w:p>
    <w:p w:rsidR="0028634F" w:rsidRPr="00B37E90" w:rsidRDefault="000B64B7" w:rsidP="00C84FCF">
      <w:pPr>
        <w:tabs>
          <w:tab w:val="left" w:pos="142"/>
        </w:tabs>
        <w:ind w:right="-142" w:firstLine="709"/>
        <w:jc w:val="both"/>
        <w:rPr>
          <w:rFonts w:eastAsia="Calibri"/>
          <w:bCs/>
          <w:sz w:val="28"/>
          <w:szCs w:val="28"/>
          <w:lang w:eastAsia="en-US"/>
        </w:rPr>
      </w:pPr>
      <w:r w:rsidRPr="00B37E90">
        <w:rPr>
          <w:rFonts w:eastAsia="Calibri"/>
          <w:bCs/>
          <w:sz w:val="28"/>
          <w:szCs w:val="28"/>
          <w:lang w:eastAsia="en-US"/>
        </w:rPr>
        <w:t xml:space="preserve">Во исполнение пункта 12 поручения Заместителя Председателя Правительства Российской Федерации </w:t>
      </w:r>
      <w:proofErr w:type="spellStart"/>
      <w:r w:rsidRPr="00B37E90">
        <w:rPr>
          <w:rFonts w:eastAsia="Calibri"/>
          <w:bCs/>
          <w:sz w:val="28"/>
          <w:szCs w:val="28"/>
          <w:lang w:eastAsia="en-US"/>
        </w:rPr>
        <w:t>Новака</w:t>
      </w:r>
      <w:proofErr w:type="spellEnd"/>
      <w:r w:rsidRPr="00B37E90">
        <w:rPr>
          <w:rFonts w:eastAsia="Calibri"/>
          <w:bCs/>
          <w:sz w:val="28"/>
          <w:szCs w:val="28"/>
          <w:lang w:eastAsia="en-US"/>
        </w:rPr>
        <w:t xml:space="preserve"> А.В. от 22 января 2021 г. №АН-П9-608, во исполнение подпункта «б» пункта 2 перечня поручений Президента Российской </w:t>
      </w:r>
      <w:r w:rsidR="00681275" w:rsidRPr="00B37E90">
        <w:rPr>
          <w:rFonts w:eastAsia="Calibri"/>
          <w:bCs/>
          <w:sz w:val="28"/>
          <w:szCs w:val="28"/>
          <w:lang w:eastAsia="en-US"/>
        </w:rPr>
        <w:t>Федерации</w:t>
      </w:r>
      <w:r w:rsidRPr="00B37E90">
        <w:rPr>
          <w:rFonts w:eastAsia="Calibri"/>
          <w:bCs/>
          <w:sz w:val="28"/>
          <w:szCs w:val="28"/>
          <w:lang w:eastAsia="en-US"/>
        </w:rPr>
        <w:t xml:space="preserve"> В.В. Путина по итогам совещания по вопросам стратегического развития нефтегазохимической отрасли 1 декабря 2020 г. (от 16 января 2020 г. №Пр-46)</w:t>
      </w:r>
      <w:r w:rsidR="00681275" w:rsidRPr="00B37E90">
        <w:rPr>
          <w:rFonts w:eastAsia="Calibri"/>
          <w:bCs/>
          <w:sz w:val="28"/>
          <w:szCs w:val="28"/>
          <w:lang w:eastAsia="en-US"/>
        </w:rPr>
        <w:t xml:space="preserve"> в своде правил нашли отражения положения по строительному  контролю с применением технологии </w:t>
      </w:r>
      <w:proofErr w:type="spellStart"/>
      <w:r w:rsidR="00681275" w:rsidRPr="00B37E90">
        <w:rPr>
          <w:rFonts w:eastAsia="Calibri"/>
          <w:bCs/>
          <w:sz w:val="28"/>
          <w:szCs w:val="28"/>
          <w:lang w:eastAsia="en-US"/>
        </w:rPr>
        <w:t>аэромониторинга</w:t>
      </w:r>
      <w:proofErr w:type="spellEnd"/>
      <w:r w:rsidR="00681275" w:rsidRPr="00B37E90">
        <w:rPr>
          <w:rFonts w:eastAsia="Calibri"/>
          <w:bCs/>
          <w:sz w:val="28"/>
          <w:szCs w:val="28"/>
          <w:lang w:eastAsia="en-US"/>
        </w:rPr>
        <w:t xml:space="preserve"> (с использованием беспилотных воздушных судов).</w:t>
      </w:r>
    </w:p>
    <w:p w:rsidR="00252799" w:rsidRPr="00D308AE" w:rsidRDefault="00252799" w:rsidP="00D27125">
      <w:pPr>
        <w:pStyle w:val="a3"/>
        <w:spacing w:after="0" w:line="240" w:lineRule="auto"/>
        <w:ind w:left="0" w:firstLine="709"/>
        <w:jc w:val="both"/>
        <w:rPr>
          <w:rFonts w:ascii="Times New Roman" w:hAnsi="Times New Roman"/>
          <w:bCs/>
          <w:sz w:val="28"/>
          <w:szCs w:val="28"/>
        </w:rPr>
      </w:pPr>
      <w:r w:rsidRPr="00D308AE">
        <w:rPr>
          <w:rFonts w:ascii="Times New Roman" w:hAnsi="Times New Roman"/>
          <w:bCs/>
          <w:sz w:val="28"/>
          <w:szCs w:val="28"/>
        </w:rPr>
        <w:t>Настоящий проект Изменения №</w:t>
      </w:r>
      <w:r w:rsidR="00F96320">
        <w:rPr>
          <w:rFonts w:ascii="Times New Roman" w:hAnsi="Times New Roman"/>
          <w:bCs/>
          <w:sz w:val="28"/>
          <w:szCs w:val="28"/>
        </w:rPr>
        <w:t>1</w:t>
      </w:r>
      <w:r w:rsidRPr="00D308AE">
        <w:rPr>
          <w:rFonts w:ascii="Times New Roman" w:hAnsi="Times New Roman"/>
          <w:bCs/>
          <w:sz w:val="28"/>
          <w:szCs w:val="28"/>
        </w:rPr>
        <w:t xml:space="preserve"> к </w:t>
      </w:r>
      <w:r w:rsidR="00F96320" w:rsidRPr="00F96320">
        <w:rPr>
          <w:rFonts w:ascii="Times New Roman" w:hAnsi="Times New Roman"/>
          <w:bCs/>
          <w:sz w:val="28"/>
          <w:szCs w:val="28"/>
        </w:rPr>
        <w:t>СП 48.13330.2019 «</w:t>
      </w:r>
      <w:r w:rsidR="0028634F" w:rsidRPr="00F96320">
        <w:rPr>
          <w:rFonts w:ascii="Times New Roman" w:hAnsi="Times New Roman"/>
          <w:bCs/>
          <w:sz w:val="28"/>
          <w:szCs w:val="28"/>
        </w:rPr>
        <w:t>СНиП 12-01-2004</w:t>
      </w:r>
      <w:r w:rsidR="0028634F">
        <w:rPr>
          <w:rFonts w:ascii="Times New Roman" w:hAnsi="Times New Roman"/>
          <w:bCs/>
          <w:sz w:val="28"/>
          <w:szCs w:val="28"/>
        </w:rPr>
        <w:t xml:space="preserve"> </w:t>
      </w:r>
      <w:r w:rsidR="00F96320" w:rsidRPr="00F96320">
        <w:rPr>
          <w:rFonts w:ascii="Times New Roman" w:hAnsi="Times New Roman"/>
          <w:bCs/>
          <w:sz w:val="28"/>
          <w:szCs w:val="28"/>
        </w:rPr>
        <w:t>Организация строительства»</w:t>
      </w:r>
      <w:r w:rsidRPr="00D308AE">
        <w:rPr>
          <w:rFonts w:ascii="Times New Roman" w:hAnsi="Times New Roman"/>
          <w:bCs/>
          <w:sz w:val="28"/>
          <w:szCs w:val="28"/>
        </w:rPr>
        <w:t xml:space="preserve"> разработан в соответствии с Планом разработки и утверждения сводов правил и актуализации ранее утвержденных строительных норм и правил, сводов правил на 2021 год, утвержденным приказом Минстроя России от 01 марта 2021 года № 99/пр.</w:t>
      </w:r>
    </w:p>
    <w:p w:rsidR="00D27125" w:rsidRPr="00F91F59" w:rsidRDefault="00D27125" w:rsidP="00D27125">
      <w:pPr>
        <w:pStyle w:val="a3"/>
        <w:spacing w:after="0" w:line="240" w:lineRule="auto"/>
        <w:ind w:left="0" w:firstLine="709"/>
        <w:jc w:val="both"/>
        <w:rPr>
          <w:rFonts w:ascii="Times New Roman" w:hAnsi="Times New Roman"/>
          <w:bCs/>
          <w:sz w:val="28"/>
          <w:szCs w:val="28"/>
        </w:rPr>
      </w:pPr>
    </w:p>
    <w:p w:rsidR="00A822C4" w:rsidRPr="00D308AE" w:rsidRDefault="006E5B57" w:rsidP="008E3E61">
      <w:pPr>
        <w:ind w:firstLine="709"/>
        <w:jc w:val="both"/>
        <w:rPr>
          <w:rFonts w:eastAsia="Calibri"/>
          <w:b/>
          <w:bCs/>
          <w:sz w:val="28"/>
          <w:szCs w:val="28"/>
          <w:lang w:eastAsia="en-US"/>
        </w:rPr>
      </w:pPr>
      <w:r w:rsidRPr="00D308AE">
        <w:rPr>
          <w:rFonts w:eastAsia="Calibri"/>
          <w:b/>
          <w:bCs/>
          <w:sz w:val="28"/>
          <w:szCs w:val="28"/>
          <w:lang w:eastAsia="en-US"/>
        </w:rPr>
        <w:t>2</w:t>
      </w:r>
      <w:r w:rsidR="00793F4A" w:rsidRPr="00D308AE">
        <w:rPr>
          <w:rFonts w:eastAsia="Calibri"/>
          <w:b/>
          <w:bCs/>
          <w:sz w:val="28"/>
          <w:szCs w:val="28"/>
          <w:lang w:eastAsia="en-US"/>
        </w:rPr>
        <w:t>.</w:t>
      </w:r>
      <w:r w:rsidR="00793F4A" w:rsidRPr="00D308AE">
        <w:rPr>
          <w:rFonts w:eastAsia="Calibri"/>
          <w:b/>
          <w:bCs/>
          <w:sz w:val="28"/>
          <w:szCs w:val="28"/>
          <w:lang w:eastAsia="en-US"/>
        </w:rPr>
        <w:tab/>
        <w:t xml:space="preserve">Основание для </w:t>
      </w:r>
      <w:r w:rsidR="00A822C4" w:rsidRPr="00D308AE">
        <w:rPr>
          <w:b/>
          <w:sz w:val="28"/>
          <w:szCs w:val="28"/>
        </w:rPr>
        <w:t>проведения работы</w:t>
      </w:r>
      <w:r w:rsidR="00A822C4" w:rsidRPr="00D308AE">
        <w:rPr>
          <w:rFonts w:eastAsia="Calibri"/>
          <w:b/>
          <w:bCs/>
          <w:sz w:val="28"/>
          <w:szCs w:val="28"/>
          <w:lang w:eastAsia="en-US"/>
        </w:rPr>
        <w:t xml:space="preserve"> </w:t>
      </w:r>
    </w:p>
    <w:p w:rsidR="00A822C4" w:rsidRPr="00D308AE" w:rsidRDefault="00A822C4" w:rsidP="00A822C4">
      <w:pPr>
        <w:pStyle w:val="Default"/>
        <w:ind w:firstLine="709"/>
        <w:jc w:val="both"/>
        <w:rPr>
          <w:rFonts w:ascii="Times New Roman" w:hAnsi="Times New Roman"/>
          <w:color w:val="auto"/>
          <w:sz w:val="28"/>
          <w:szCs w:val="28"/>
        </w:rPr>
      </w:pPr>
      <w:r w:rsidRPr="00D308AE">
        <w:rPr>
          <w:rFonts w:ascii="Times New Roman" w:hAnsi="Times New Roman"/>
          <w:color w:val="auto"/>
          <w:sz w:val="28"/>
          <w:szCs w:val="28"/>
        </w:rPr>
        <w:t xml:space="preserve">Разработка проекта </w:t>
      </w:r>
      <w:r w:rsidRPr="00D308AE">
        <w:rPr>
          <w:rFonts w:ascii="Times New Roman" w:hAnsi="Times New Roman"/>
          <w:bCs/>
          <w:color w:val="auto"/>
          <w:sz w:val="28"/>
          <w:szCs w:val="28"/>
        </w:rPr>
        <w:t>Изменения №</w:t>
      </w:r>
      <w:r w:rsidR="000C3157">
        <w:rPr>
          <w:rFonts w:ascii="Times New Roman" w:hAnsi="Times New Roman"/>
          <w:bCs/>
          <w:color w:val="auto"/>
          <w:sz w:val="28"/>
          <w:szCs w:val="28"/>
        </w:rPr>
        <w:t>1</w:t>
      </w:r>
      <w:r w:rsidRPr="00D308AE">
        <w:rPr>
          <w:rFonts w:ascii="Times New Roman" w:hAnsi="Times New Roman"/>
          <w:bCs/>
          <w:color w:val="auto"/>
          <w:sz w:val="28"/>
          <w:szCs w:val="28"/>
        </w:rPr>
        <w:t xml:space="preserve"> к </w:t>
      </w:r>
      <w:r w:rsidR="000C3157" w:rsidRPr="000C3157">
        <w:rPr>
          <w:rFonts w:ascii="Times New Roman" w:hAnsi="Times New Roman"/>
          <w:bCs/>
          <w:color w:val="auto"/>
          <w:sz w:val="28"/>
          <w:szCs w:val="28"/>
        </w:rPr>
        <w:t>СП 48.13330.2019 «</w:t>
      </w:r>
      <w:r w:rsidR="0022322D" w:rsidRPr="000C3157">
        <w:rPr>
          <w:rFonts w:ascii="Times New Roman" w:hAnsi="Times New Roman"/>
          <w:bCs/>
          <w:color w:val="auto"/>
          <w:sz w:val="28"/>
          <w:szCs w:val="28"/>
        </w:rPr>
        <w:t>СНиП 12-01-2004</w:t>
      </w:r>
      <w:r w:rsidR="0022322D">
        <w:rPr>
          <w:rFonts w:ascii="Times New Roman" w:hAnsi="Times New Roman"/>
          <w:bCs/>
          <w:color w:val="auto"/>
          <w:sz w:val="28"/>
          <w:szCs w:val="28"/>
        </w:rPr>
        <w:t xml:space="preserve"> </w:t>
      </w:r>
      <w:r w:rsidR="000C3157" w:rsidRPr="000C3157">
        <w:rPr>
          <w:rFonts w:ascii="Times New Roman" w:hAnsi="Times New Roman"/>
          <w:bCs/>
          <w:color w:val="auto"/>
          <w:sz w:val="28"/>
          <w:szCs w:val="28"/>
        </w:rPr>
        <w:t>Организация строительства»</w:t>
      </w:r>
      <w:r w:rsidRPr="00D308AE">
        <w:rPr>
          <w:rFonts w:ascii="Times New Roman" w:hAnsi="Times New Roman"/>
          <w:bCs/>
          <w:color w:val="auto"/>
          <w:sz w:val="28"/>
          <w:szCs w:val="28"/>
        </w:rPr>
        <w:t xml:space="preserve"> </w:t>
      </w:r>
      <w:r w:rsidRPr="00D308AE">
        <w:rPr>
          <w:rFonts w:ascii="Times New Roman" w:hAnsi="Times New Roman"/>
          <w:color w:val="auto"/>
          <w:sz w:val="28"/>
          <w:szCs w:val="28"/>
        </w:rPr>
        <w:t>осуществляется в рамках реализации национального проекта «Жилье и городская среда» до 2024 г. в части решением Минстроя России следующих задач по совершенствованию системы технического регулирования:</w:t>
      </w:r>
    </w:p>
    <w:p w:rsidR="00A822C4" w:rsidRPr="00D308AE" w:rsidRDefault="00A822C4" w:rsidP="00A822C4">
      <w:pPr>
        <w:ind w:firstLine="709"/>
        <w:jc w:val="both"/>
        <w:rPr>
          <w:sz w:val="28"/>
          <w:szCs w:val="28"/>
        </w:rPr>
      </w:pPr>
      <w:r w:rsidRPr="00D308AE">
        <w:rPr>
          <w:sz w:val="28"/>
          <w:szCs w:val="28"/>
        </w:rPr>
        <w:lastRenderedPageBreak/>
        <w:t>- актуализация действующих нормативно-технических документов на предмет внедрения передовых технологий и установления ограничений на использование устаревших технологий в проектировании и строительстве;</w:t>
      </w:r>
    </w:p>
    <w:p w:rsidR="00A822C4" w:rsidRDefault="00A822C4" w:rsidP="00A822C4">
      <w:pPr>
        <w:ind w:firstLine="709"/>
        <w:jc w:val="both"/>
        <w:rPr>
          <w:sz w:val="28"/>
          <w:szCs w:val="28"/>
        </w:rPr>
      </w:pPr>
      <w:r w:rsidRPr="00D308AE">
        <w:rPr>
          <w:sz w:val="28"/>
          <w:szCs w:val="28"/>
        </w:rPr>
        <w:t>- принятие новых нормативно-технических документов в строительной сфере, необходимых для осуществления поэтапного отказа от использования устаревших технологий в проектировании и строительстве, в том числе в жилищном строительстве.</w:t>
      </w:r>
    </w:p>
    <w:p w:rsidR="00793F4A" w:rsidRPr="00F91F59" w:rsidRDefault="00793F4A" w:rsidP="00D27125">
      <w:pPr>
        <w:pStyle w:val="a3"/>
        <w:spacing w:after="0" w:line="240" w:lineRule="auto"/>
        <w:ind w:left="0" w:firstLine="709"/>
        <w:jc w:val="both"/>
        <w:rPr>
          <w:rFonts w:ascii="Times New Roman" w:hAnsi="Times New Roman"/>
          <w:bCs/>
          <w:sz w:val="28"/>
          <w:szCs w:val="28"/>
        </w:rPr>
      </w:pPr>
    </w:p>
    <w:p w:rsidR="006A3554" w:rsidRPr="00F91F59" w:rsidRDefault="006E5B57" w:rsidP="00D27125">
      <w:pPr>
        <w:tabs>
          <w:tab w:val="left" w:pos="993"/>
        </w:tabs>
        <w:ind w:firstLine="709"/>
        <w:jc w:val="both"/>
        <w:rPr>
          <w:b/>
          <w:bCs/>
          <w:sz w:val="28"/>
          <w:szCs w:val="28"/>
        </w:rPr>
      </w:pPr>
      <w:r w:rsidRPr="00F91F59">
        <w:rPr>
          <w:rFonts w:eastAsia="Calibri"/>
          <w:b/>
          <w:bCs/>
          <w:sz w:val="28"/>
          <w:szCs w:val="28"/>
          <w:lang w:eastAsia="en-US"/>
        </w:rPr>
        <w:t>3</w:t>
      </w:r>
      <w:r w:rsidR="00793F4A" w:rsidRPr="00F91F59">
        <w:rPr>
          <w:rFonts w:eastAsia="Calibri"/>
          <w:b/>
          <w:bCs/>
          <w:sz w:val="28"/>
          <w:szCs w:val="28"/>
          <w:lang w:eastAsia="en-US"/>
        </w:rPr>
        <w:t>.</w:t>
      </w:r>
      <w:r w:rsidR="00793F4A" w:rsidRPr="00F91F59">
        <w:rPr>
          <w:rFonts w:eastAsia="Calibri"/>
          <w:b/>
          <w:bCs/>
          <w:sz w:val="28"/>
          <w:szCs w:val="28"/>
          <w:lang w:eastAsia="en-US"/>
        </w:rPr>
        <w:tab/>
      </w:r>
      <w:r w:rsidR="006A3554" w:rsidRPr="00F91F59">
        <w:rPr>
          <w:b/>
          <w:bCs/>
          <w:sz w:val="28"/>
          <w:szCs w:val="28"/>
        </w:rPr>
        <w:t>Цель и задачи разработки</w:t>
      </w:r>
    </w:p>
    <w:p w:rsidR="00B12B8E" w:rsidRPr="00F91F59" w:rsidRDefault="00B12B8E" w:rsidP="00D27125">
      <w:pPr>
        <w:shd w:val="clear" w:color="auto" w:fill="FFFFFF"/>
        <w:ind w:right="14" w:firstLine="709"/>
        <w:jc w:val="both"/>
        <w:rPr>
          <w:rFonts w:eastAsia="Calibri"/>
          <w:bCs/>
          <w:sz w:val="28"/>
          <w:szCs w:val="28"/>
          <w:lang w:eastAsia="en-US"/>
        </w:rPr>
      </w:pPr>
      <w:r w:rsidRPr="00F91F59">
        <w:rPr>
          <w:rFonts w:eastAsia="Calibri"/>
          <w:bCs/>
          <w:sz w:val="28"/>
          <w:szCs w:val="28"/>
          <w:lang w:eastAsia="en-US"/>
        </w:rPr>
        <w:t xml:space="preserve">Целью разработки проекта Изменения № </w:t>
      </w:r>
      <w:r w:rsidR="00CD5307">
        <w:rPr>
          <w:rFonts w:eastAsia="Calibri"/>
          <w:bCs/>
          <w:sz w:val="28"/>
          <w:szCs w:val="28"/>
          <w:lang w:eastAsia="en-US"/>
        </w:rPr>
        <w:t>1</w:t>
      </w:r>
      <w:r w:rsidRPr="00F91F59">
        <w:rPr>
          <w:rFonts w:eastAsia="Calibri"/>
          <w:bCs/>
          <w:sz w:val="28"/>
          <w:szCs w:val="28"/>
          <w:lang w:eastAsia="en-US"/>
        </w:rPr>
        <w:t xml:space="preserve"> к своду правил в области </w:t>
      </w:r>
      <w:r w:rsidR="00CD5307">
        <w:rPr>
          <w:rFonts w:eastAsia="Calibri"/>
          <w:bCs/>
          <w:sz w:val="28"/>
          <w:szCs w:val="28"/>
          <w:lang w:eastAsia="en-US"/>
        </w:rPr>
        <w:t>организации строительства</w:t>
      </w:r>
      <w:r w:rsidRPr="00F91F59">
        <w:rPr>
          <w:rFonts w:eastAsia="Calibri"/>
          <w:bCs/>
          <w:sz w:val="28"/>
          <w:szCs w:val="28"/>
          <w:lang w:eastAsia="en-US"/>
        </w:rPr>
        <w:t xml:space="preserve"> является: защита жизни и здоровья граждан, имущества физических или юридических лиц, государственного или муниципального имущества, обеспечение требований надежности и механической безопасности зданий и сооружений </w:t>
      </w:r>
      <w:r w:rsidR="00CD5307">
        <w:rPr>
          <w:rFonts w:eastAsia="Calibri"/>
          <w:bCs/>
          <w:sz w:val="28"/>
          <w:szCs w:val="28"/>
          <w:lang w:eastAsia="en-US"/>
        </w:rPr>
        <w:t xml:space="preserve">за счет оптимизации схемы взаимодействия участников проекта и осуществляемых организационно-технологических решений </w:t>
      </w:r>
      <w:r w:rsidRPr="00F91F59">
        <w:rPr>
          <w:rFonts w:eastAsia="Calibri"/>
          <w:bCs/>
          <w:sz w:val="28"/>
          <w:szCs w:val="28"/>
          <w:lang w:eastAsia="en-US"/>
        </w:rPr>
        <w:t xml:space="preserve">в соответствии с Федеральным законом от 30 декабря 2009 г. № 384-ФЗ «Технический регламент о безопасности зданий и сооружений»; совершенствование нормативных требований на основе опыта применения утвержденных ранее СП; </w:t>
      </w:r>
      <w:r w:rsidR="00CD5307">
        <w:rPr>
          <w:rFonts w:eastAsia="Calibri"/>
          <w:bCs/>
          <w:sz w:val="28"/>
          <w:szCs w:val="28"/>
          <w:lang w:eastAsia="en-US"/>
        </w:rPr>
        <w:t xml:space="preserve">создание фундаментальных основ для внедрения принципов и технологий информационного моделирования в вопросы организации строительства; </w:t>
      </w:r>
      <w:r w:rsidRPr="00F91F59">
        <w:rPr>
          <w:rFonts w:eastAsia="Calibri"/>
          <w:bCs/>
          <w:sz w:val="28"/>
          <w:szCs w:val="28"/>
          <w:lang w:eastAsia="en-US"/>
        </w:rPr>
        <w:t>уточнение и дополнение отдельных положений и статей разделов и обеспечение взаимной согласованности действующих нормативных технических документов в сфере строительства.</w:t>
      </w:r>
    </w:p>
    <w:p w:rsidR="00B12B8E" w:rsidRPr="00477157" w:rsidRDefault="00B12B8E" w:rsidP="00252799">
      <w:pPr>
        <w:shd w:val="clear" w:color="auto" w:fill="FFFFFF"/>
        <w:ind w:firstLine="709"/>
        <w:jc w:val="both"/>
        <w:rPr>
          <w:rFonts w:eastAsia="Calibri"/>
          <w:bCs/>
          <w:sz w:val="28"/>
          <w:szCs w:val="28"/>
          <w:lang w:eastAsia="en-US"/>
        </w:rPr>
      </w:pPr>
      <w:r w:rsidRPr="00477157">
        <w:rPr>
          <w:rFonts w:eastAsia="Calibri"/>
          <w:bCs/>
          <w:sz w:val="28"/>
          <w:szCs w:val="28"/>
          <w:lang w:eastAsia="en-US"/>
        </w:rPr>
        <w:t>Основные задачи разработки изменения к своду правил следующие:</w:t>
      </w:r>
    </w:p>
    <w:p w:rsidR="00A822C4" w:rsidRPr="00477157" w:rsidRDefault="00A822C4" w:rsidP="00A822C4">
      <w:pPr>
        <w:ind w:firstLine="709"/>
        <w:jc w:val="both"/>
        <w:rPr>
          <w:sz w:val="28"/>
          <w:szCs w:val="28"/>
        </w:rPr>
      </w:pPr>
      <w:r w:rsidRPr="00477157">
        <w:rPr>
          <w:sz w:val="28"/>
          <w:szCs w:val="28"/>
        </w:rPr>
        <w:t>- внедрение новых материалов и технологий;</w:t>
      </w:r>
    </w:p>
    <w:p w:rsidR="00A822C4" w:rsidRPr="00477157" w:rsidRDefault="00A822C4" w:rsidP="00A822C4">
      <w:pPr>
        <w:shd w:val="clear" w:color="auto" w:fill="FFFFFF"/>
        <w:ind w:firstLine="709"/>
        <w:jc w:val="both"/>
        <w:rPr>
          <w:rFonts w:eastAsia="Calibri"/>
          <w:bCs/>
          <w:sz w:val="28"/>
          <w:szCs w:val="28"/>
          <w:lang w:eastAsia="en-US"/>
        </w:rPr>
      </w:pPr>
      <w:r w:rsidRPr="00477157">
        <w:rPr>
          <w:sz w:val="28"/>
          <w:szCs w:val="28"/>
        </w:rPr>
        <w:t>- учет положений законодательства Российской Федерации и действующих нормативных документов;</w:t>
      </w:r>
    </w:p>
    <w:p w:rsidR="00F13F33" w:rsidRPr="00F13F33" w:rsidRDefault="00F13F33" w:rsidP="00F13F33">
      <w:pPr>
        <w:shd w:val="clear" w:color="auto" w:fill="FFFFFF"/>
        <w:tabs>
          <w:tab w:val="left" w:pos="698"/>
        </w:tabs>
        <w:ind w:right="11" w:firstLine="709"/>
        <w:jc w:val="both"/>
        <w:rPr>
          <w:rFonts w:eastAsia="Calibri"/>
          <w:bCs/>
          <w:sz w:val="28"/>
          <w:szCs w:val="28"/>
          <w:lang w:eastAsia="en-US"/>
        </w:rPr>
      </w:pPr>
      <w:r w:rsidRPr="00F13F33">
        <w:rPr>
          <w:rFonts w:eastAsia="Calibri"/>
          <w:bCs/>
          <w:sz w:val="28"/>
          <w:szCs w:val="28"/>
          <w:lang w:eastAsia="en-US"/>
        </w:rPr>
        <w:t>- определение требований к процедуре входного контроля проектной документации объекта капитального строительства;</w:t>
      </w:r>
    </w:p>
    <w:p w:rsidR="00F13F33" w:rsidRPr="00F13F33" w:rsidRDefault="00F13F33" w:rsidP="00F13F33">
      <w:pPr>
        <w:shd w:val="clear" w:color="auto" w:fill="FFFFFF"/>
        <w:tabs>
          <w:tab w:val="left" w:pos="698"/>
        </w:tabs>
        <w:ind w:right="11" w:firstLine="709"/>
        <w:jc w:val="both"/>
        <w:rPr>
          <w:rFonts w:eastAsia="Calibri"/>
          <w:bCs/>
          <w:sz w:val="28"/>
          <w:szCs w:val="28"/>
          <w:lang w:eastAsia="en-US"/>
        </w:rPr>
      </w:pPr>
      <w:r w:rsidRPr="00F13F33">
        <w:rPr>
          <w:rFonts w:eastAsia="Calibri"/>
          <w:bCs/>
          <w:sz w:val="28"/>
          <w:szCs w:val="28"/>
          <w:lang w:eastAsia="en-US"/>
        </w:rPr>
        <w:t>- определение количественного показателя верификационного (выборочного) контроля, осуществляемого в ходе строительного контроля застройщика (технического заказчика);</w:t>
      </w:r>
    </w:p>
    <w:p w:rsidR="00F13F33" w:rsidRPr="00F13F33" w:rsidRDefault="00F13F33" w:rsidP="00F13F33">
      <w:pPr>
        <w:shd w:val="clear" w:color="auto" w:fill="FFFFFF"/>
        <w:tabs>
          <w:tab w:val="left" w:pos="698"/>
        </w:tabs>
        <w:ind w:right="11" w:firstLine="709"/>
        <w:jc w:val="both"/>
        <w:rPr>
          <w:rFonts w:eastAsia="Calibri"/>
          <w:bCs/>
          <w:sz w:val="28"/>
          <w:szCs w:val="28"/>
          <w:lang w:eastAsia="en-US"/>
        </w:rPr>
      </w:pPr>
      <w:r w:rsidRPr="00F13F33">
        <w:rPr>
          <w:rFonts w:eastAsia="Calibri"/>
          <w:bCs/>
          <w:sz w:val="28"/>
          <w:szCs w:val="28"/>
          <w:lang w:eastAsia="en-US"/>
        </w:rPr>
        <w:t>- разработка положения по применению технологии информационного моделирования (ТИМ) на всех этапах жизненного цикла объекта капитального строительства;</w:t>
      </w:r>
    </w:p>
    <w:p w:rsidR="00B12B8E" w:rsidRDefault="00F13F33" w:rsidP="00F13F33">
      <w:pPr>
        <w:shd w:val="clear" w:color="auto" w:fill="FFFFFF"/>
        <w:tabs>
          <w:tab w:val="left" w:pos="698"/>
        </w:tabs>
        <w:ind w:right="11" w:firstLine="709"/>
        <w:jc w:val="both"/>
        <w:rPr>
          <w:rFonts w:eastAsia="Calibri"/>
          <w:bCs/>
          <w:sz w:val="28"/>
          <w:szCs w:val="28"/>
          <w:lang w:eastAsia="en-US"/>
        </w:rPr>
      </w:pPr>
      <w:r w:rsidRPr="00F13F33">
        <w:rPr>
          <w:rFonts w:eastAsia="Calibri"/>
          <w:bCs/>
          <w:sz w:val="28"/>
          <w:szCs w:val="28"/>
          <w:lang w:eastAsia="en-US"/>
        </w:rPr>
        <w:t>- разработка положения по использованию Классификатора строительной информации и государственной информационной системы обеспечения градостроительной деятельности Российской Федерации (ГИСОГД РФ)</w:t>
      </w:r>
      <w:r w:rsidR="00613773">
        <w:rPr>
          <w:rFonts w:eastAsia="Calibri"/>
          <w:bCs/>
          <w:sz w:val="28"/>
          <w:szCs w:val="28"/>
          <w:lang w:eastAsia="en-US"/>
        </w:rPr>
        <w:t>;</w:t>
      </w:r>
    </w:p>
    <w:p w:rsidR="0028634F" w:rsidRPr="00613773" w:rsidRDefault="002554F2" w:rsidP="0028634F">
      <w:pPr>
        <w:pStyle w:val="a3"/>
        <w:tabs>
          <w:tab w:val="left" w:pos="1440"/>
        </w:tabs>
        <w:spacing w:after="0" w:line="240" w:lineRule="auto"/>
        <w:ind w:left="0" w:firstLine="709"/>
        <w:jc w:val="both"/>
        <w:rPr>
          <w:rFonts w:ascii="Times New Roman" w:hAnsi="Times New Roman"/>
          <w:sz w:val="28"/>
          <w:szCs w:val="28"/>
        </w:rPr>
      </w:pPr>
      <w:r w:rsidRPr="00613773">
        <w:rPr>
          <w:rFonts w:ascii="Times New Roman" w:hAnsi="Times New Roman"/>
          <w:sz w:val="28"/>
          <w:szCs w:val="28"/>
        </w:rPr>
        <w:t>- у</w:t>
      </w:r>
      <w:r w:rsidR="0028634F" w:rsidRPr="00613773">
        <w:rPr>
          <w:rFonts w:ascii="Times New Roman" w:hAnsi="Times New Roman"/>
          <w:sz w:val="28"/>
          <w:szCs w:val="28"/>
        </w:rPr>
        <w:t>чет результат</w:t>
      </w:r>
      <w:r w:rsidR="001417DD">
        <w:rPr>
          <w:rFonts w:ascii="Times New Roman" w:hAnsi="Times New Roman"/>
          <w:sz w:val="28"/>
          <w:szCs w:val="28"/>
        </w:rPr>
        <w:t>ов</w:t>
      </w:r>
      <w:r w:rsidR="0028634F" w:rsidRPr="00613773">
        <w:rPr>
          <w:rFonts w:ascii="Times New Roman" w:hAnsi="Times New Roman"/>
          <w:sz w:val="28"/>
          <w:szCs w:val="28"/>
        </w:rPr>
        <w:t xml:space="preserve"> НИОКР: «Разработка научно-обоснованных требований к разработке проектов организации строительства (ПОС) с использованием технологий информационного моделирования». </w:t>
      </w:r>
    </w:p>
    <w:p w:rsidR="0028634F" w:rsidRPr="00477157" w:rsidRDefault="0028634F" w:rsidP="00F13F33">
      <w:pPr>
        <w:shd w:val="clear" w:color="auto" w:fill="FFFFFF"/>
        <w:tabs>
          <w:tab w:val="left" w:pos="698"/>
        </w:tabs>
        <w:ind w:right="11" w:firstLine="709"/>
        <w:jc w:val="both"/>
        <w:rPr>
          <w:rFonts w:eastAsia="Calibri"/>
          <w:bCs/>
          <w:sz w:val="28"/>
          <w:szCs w:val="28"/>
          <w:lang w:eastAsia="en-US"/>
        </w:rPr>
      </w:pPr>
    </w:p>
    <w:p w:rsidR="006A3554" w:rsidRPr="00477157" w:rsidRDefault="006E5B57" w:rsidP="00A822C4">
      <w:pPr>
        <w:tabs>
          <w:tab w:val="left" w:pos="993"/>
        </w:tabs>
        <w:ind w:firstLine="709"/>
        <w:jc w:val="both"/>
        <w:rPr>
          <w:bCs/>
          <w:sz w:val="28"/>
          <w:szCs w:val="28"/>
        </w:rPr>
      </w:pPr>
      <w:r w:rsidRPr="00477157">
        <w:rPr>
          <w:rFonts w:eastAsia="Calibri"/>
          <w:b/>
          <w:bCs/>
          <w:sz w:val="28"/>
          <w:szCs w:val="28"/>
          <w:lang w:eastAsia="en-US"/>
        </w:rPr>
        <w:t>4</w:t>
      </w:r>
      <w:r w:rsidR="00793F4A" w:rsidRPr="00477157">
        <w:rPr>
          <w:rFonts w:eastAsia="Calibri"/>
          <w:b/>
          <w:bCs/>
          <w:sz w:val="28"/>
          <w:szCs w:val="28"/>
          <w:lang w:eastAsia="en-US"/>
        </w:rPr>
        <w:t>.</w:t>
      </w:r>
      <w:r w:rsidR="00793F4A" w:rsidRPr="00477157">
        <w:rPr>
          <w:rFonts w:eastAsia="Calibri"/>
          <w:b/>
          <w:bCs/>
          <w:sz w:val="28"/>
          <w:szCs w:val="28"/>
          <w:lang w:eastAsia="en-US"/>
        </w:rPr>
        <w:tab/>
      </w:r>
      <w:r w:rsidR="00A822C4" w:rsidRPr="00477157">
        <w:rPr>
          <w:b/>
          <w:sz w:val="28"/>
          <w:szCs w:val="28"/>
        </w:rPr>
        <w:t xml:space="preserve">Характеристика объекта нормирования – </w:t>
      </w:r>
      <w:r w:rsidR="006A3554" w:rsidRPr="00477157">
        <w:rPr>
          <w:bCs/>
          <w:sz w:val="28"/>
          <w:szCs w:val="28"/>
        </w:rPr>
        <w:t xml:space="preserve">требования по </w:t>
      </w:r>
      <w:r w:rsidR="00176F92">
        <w:rPr>
          <w:bCs/>
          <w:sz w:val="28"/>
          <w:szCs w:val="28"/>
        </w:rPr>
        <w:t>организации строительного производства (с учетом функций участников строительного проекта и потенциала внедрения технологий информационного мо</w:t>
      </w:r>
      <w:r w:rsidR="00176F92">
        <w:rPr>
          <w:bCs/>
          <w:sz w:val="28"/>
          <w:szCs w:val="28"/>
        </w:rPr>
        <w:lastRenderedPageBreak/>
        <w:t>делирования), формированию и реализации организационно-технологических ращений</w:t>
      </w:r>
      <w:r w:rsidR="00002530">
        <w:rPr>
          <w:bCs/>
          <w:sz w:val="28"/>
          <w:szCs w:val="28"/>
        </w:rPr>
        <w:t xml:space="preserve"> </w:t>
      </w:r>
    </w:p>
    <w:p w:rsidR="00B12B8E" w:rsidRPr="00477157" w:rsidRDefault="00B12B8E" w:rsidP="00252799">
      <w:pPr>
        <w:pStyle w:val="a3"/>
        <w:spacing w:after="0" w:line="240" w:lineRule="auto"/>
        <w:ind w:left="0" w:firstLine="709"/>
        <w:jc w:val="both"/>
        <w:rPr>
          <w:rFonts w:ascii="Times New Roman" w:hAnsi="Times New Roman"/>
          <w:bCs/>
          <w:sz w:val="28"/>
          <w:szCs w:val="28"/>
        </w:rPr>
      </w:pPr>
    </w:p>
    <w:p w:rsidR="006A3554" w:rsidRPr="008E3E61" w:rsidRDefault="006E5B57" w:rsidP="00252799">
      <w:pPr>
        <w:tabs>
          <w:tab w:val="left" w:pos="993"/>
        </w:tabs>
        <w:ind w:firstLine="709"/>
        <w:jc w:val="both"/>
        <w:rPr>
          <w:rFonts w:eastAsia="Calibri"/>
          <w:b/>
          <w:bCs/>
          <w:sz w:val="28"/>
          <w:szCs w:val="28"/>
          <w:lang w:eastAsia="en-US"/>
        </w:rPr>
      </w:pPr>
      <w:r>
        <w:rPr>
          <w:rFonts w:eastAsia="Calibri"/>
          <w:b/>
          <w:bCs/>
          <w:sz w:val="28"/>
          <w:szCs w:val="28"/>
          <w:lang w:eastAsia="en-US"/>
        </w:rPr>
        <w:t>5</w:t>
      </w:r>
      <w:r w:rsidR="00793F4A" w:rsidRPr="00FA07A4">
        <w:rPr>
          <w:rFonts w:eastAsia="Calibri"/>
          <w:b/>
          <w:bCs/>
          <w:sz w:val="28"/>
          <w:szCs w:val="28"/>
          <w:lang w:eastAsia="en-US"/>
        </w:rPr>
        <w:t>.</w:t>
      </w:r>
      <w:r w:rsidR="00793F4A" w:rsidRPr="00FA07A4">
        <w:rPr>
          <w:rFonts w:eastAsia="Calibri"/>
          <w:b/>
          <w:bCs/>
          <w:sz w:val="28"/>
          <w:szCs w:val="28"/>
          <w:lang w:eastAsia="en-US"/>
        </w:rPr>
        <w:tab/>
      </w:r>
      <w:r w:rsidR="00192416">
        <w:rPr>
          <w:b/>
          <w:bCs/>
          <w:sz w:val="28"/>
          <w:szCs w:val="28"/>
        </w:rPr>
        <w:t xml:space="preserve">Состав </w:t>
      </w:r>
      <w:r w:rsidR="00252799">
        <w:rPr>
          <w:b/>
          <w:bCs/>
          <w:sz w:val="28"/>
          <w:szCs w:val="28"/>
        </w:rPr>
        <w:t xml:space="preserve">(структура) проекта </w:t>
      </w:r>
      <w:r w:rsidR="00192416">
        <w:rPr>
          <w:rFonts w:eastAsia="Calibri"/>
          <w:b/>
          <w:bCs/>
          <w:sz w:val="28"/>
          <w:szCs w:val="28"/>
          <w:lang w:eastAsia="en-US"/>
        </w:rPr>
        <w:t>И</w:t>
      </w:r>
      <w:r w:rsidR="00192416" w:rsidRPr="00793F4A">
        <w:rPr>
          <w:rFonts w:eastAsia="Calibri"/>
          <w:b/>
          <w:bCs/>
          <w:sz w:val="28"/>
          <w:szCs w:val="28"/>
          <w:lang w:eastAsia="en-US"/>
        </w:rPr>
        <w:t>зменения №</w:t>
      </w:r>
      <w:r w:rsidR="00C84FCF">
        <w:rPr>
          <w:rFonts w:eastAsia="Calibri"/>
          <w:b/>
          <w:bCs/>
          <w:sz w:val="28"/>
          <w:szCs w:val="28"/>
          <w:lang w:eastAsia="en-US"/>
        </w:rPr>
        <w:t>1</w:t>
      </w:r>
      <w:r w:rsidR="00192416" w:rsidRPr="00793F4A">
        <w:rPr>
          <w:rFonts w:eastAsia="Calibri"/>
          <w:b/>
          <w:bCs/>
          <w:sz w:val="28"/>
          <w:szCs w:val="28"/>
          <w:lang w:eastAsia="en-US"/>
        </w:rPr>
        <w:t xml:space="preserve"> </w:t>
      </w:r>
      <w:r w:rsidR="00192416" w:rsidRPr="008E3E61">
        <w:rPr>
          <w:rFonts w:eastAsia="Calibri"/>
          <w:b/>
          <w:bCs/>
          <w:sz w:val="28"/>
          <w:szCs w:val="28"/>
          <w:lang w:eastAsia="en-US"/>
        </w:rPr>
        <w:t xml:space="preserve">к </w:t>
      </w:r>
      <w:r w:rsidR="00C84FCF" w:rsidRPr="00F8209D">
        <w:rPr>
          <w:b/>
          <w:sz w:val="28"/>
          <w:szCs w:val="28"/>
        </w:rPr>
        <w:t xml:space="preserve">СП 48.13330.2019 </w:t>
      </w:r>
      <w:r w:rsidR="0028634F">
        <w:rPr>
          <w:b/>
          <w:sz w:val="28"/>
          <w:szCs w:val="28"/>
        </w:rPr>
        <w:t>«</w:t>
      </w:r>
      <w:r w:rsidR="0028634F" w:rsidRPr="00F8209D">
        <w:rPr>
          <w:b/>
          <w:sz w:val="28"/>
          <w:szCs w:val="28"/>
        </w:rPr>
        <w:t xml:space="preserve">СНиП 12-01-2004 </w:t>
      </w:r>
      <w:r w:rsidR="00C84FCF" w:rsidRPr="00F8209D">
        <w:rPr>
          <w:b/>
          <w:sz w:val="28"/>
          <w:szCs w:val="28"/>
        </w:rPr>
        <w:t>Организация строительства»</w:t>
      </w:r>
    </w:p>
    <w:p w:rsidR="006A3554" w:rsidRPr="00F4284E" w:rsidRDefault="00252799" w:rsidP="00252799">
      <w:pPr>
        <w:ind w:firstLine="709"/>
        <w:jc w:val="both"/>
        <w:rPr>
          <w:sz w:val="28"/>
          <w:szCs w:val="28"/>
        </w:rPr>
      </w:pPr>
      <w:r w:rsidRPr="00F4284E">
        <w:rPr>
          <w:sz w:val="28"/>
          <w:szCs w:val="28"/>
        </w:rPr>
        <w:t>В</w:t>
      </w:r>
      <w:r w:rsidR="006A3554" w:rsidRPr="00F4284E">
        <w:rPr>
          <w:sz w:val="28"/>
          <w:szCs w:val="28"/>
        </w:rPr>
        <w:t xml:space="preserve"> </w:t>
      </w:r>
      <w:r w:rsidR="00F4284E" w:rsidRPr="00F4284E">
        <w:rPr>
          <w:sz w:val="28"/>
          <w:szCs w:val="28"/>
        </w:rPr>
        <w:t>СП 48.13330.2019 «Организация строительства СНиП 12-01-2004»</w:t>
      </w:r>
      <w:r w:rsidR="00F4284E">
        <w:rPr>
          <w:sz w:val="28"/>
          <w:szCs w:val="28"/>
        </w:rPr>
        <w:t xml:space="preserve"> </w:t>
      </w:r>
      <w:r w:rsidR="006A3554" w:rsidRPr="00F4284E">
        <w:rPr>
          <w:sz w:val="28"/>
          <w:szCs w:val="28"/>
        </w:rPr>
        <w:t xml:space="preserve">внесены изменения и дополнения, касающиеся редакции отдельных положений и формулировок пунктов документа и приложений, что обеспечивает внедрение современных передовых технологий, большую логическую стройность и удобство использования документа, а также повышение уровня гармонизации нормативных требований с </w:t>
      </w:r>
      <w:r w:rsidR="00F4284E" w:rsidRPr="00F4284E">
        <w:rPr>
          <w:sz w:val="28"/>
          <w:szCs w:val="28"/>
        </w:rPr>
        <w:t>иными</w:t>
      </w:r>
      <w:r w:rsidR="006A3554" w:rsidRPr="00F4284E">
        <w:rPr>
          <w:sz w:val="28"/>
          <w:szCs w:val="28"/>
        </w:rPr>
        <w:t xml:space="preserve"> стандартами. </w:t>
      </w:r>
    </w:p>
    <w:p w:rsidR="00FA7B23" w:rsidRPr="00FA7B23" w:rsidRDefault="006A3554" w:rsidP="00252799">
      <w:pPr>
        <w:pStyle w:val="a3"/>
        <w:tabs>
          <w:tab w:val="left" w:pos="1440"/>
        </w:tabs>
        <w:spacing w:after="0" w:line="240" w:lineRule="auto"/>
        <w:ind w:left="0" w:firstLine="709"/>
        <w:jc w:val="both"/>
        <w:rPr>
          <w:rFonts w:ascii="Times New Roman" w:hAnsi="Times New Roman"/>
          <w:sz w:val="28"/>
          <w:szCs w:val="28"/>
        </w:rPr>
      </w:pPr>
      <w:r w:rsidRPr="00FA7B23">
        <w:rPr>
          <w:rFonts w:ascii="Times New Roman" w:hAnsi="Times New Roman"/>
          <w:sz w:val="28"/>
          <w:szCs w:val="28"/>
        </w:rPr>
        <w:t>Изменения и уточнения внесены в тексты разделов:</w:t>
      </w:r>
      <w:r w:rsidR="00E0716D">
        <w:rPr>
          <w:rFonts w:ascii="Times New Roman" w:hAnsi="Times New Roman"/>
          <w:sz w:val="28"/>
          <w:szCs w:val="28"/>
        </w:rPr>
        <w:t xml:space="preserve"> введение, раздел</w:t>
      </w:r>
      <w:r w:rsidRPr="00FA7B23">
        <w:rPr>
          <w:rFonts w:ascii="Times New Roman" w:hAnsi="Times New Roman"/>
          <w:sz w:val="28"/>
          <w:szCs w:val="28"/>
        </w:rPr>
        <w:t xml:space="preserve"> </w:t>
      </w:r>
      <w:r w:rsidR="00FE34F1" w:rsidRPr="00FA7B23">
        <w:rPr>
          <w:rFonts w:ascii="Times New Roman" w:hAnsi="Times New Roman"/>
          <w:sz w:val="28"/>
          <w:szCs w:val="28"/>
        </w:rPr>
        <w:t xml:space="preserve">2, </w:t>
      </w:r>
      <w:r w:rsidR="00E0716D">
        <w:rPr>
          <w:rFonts w:ascii="Times New Roman" w:hAnsi="Times New Roman"/>
          <w:sz w:val="28"/>
          <w:szCs w:val="28"/>
        </w:rPr>
        <w:t>раздел</w:t>
      </w:r>
      <w:r w:rsidR="00E0716D" w:rsidRPr="00FA7B23">
        <w:rPr>
          <w:rFonts w:ascii="Times New Roman" w:hAnsi="Times New Roman"/>
          <w:sz w:val="28"/>
          <w:szCs w:val="28"/>
        </w:rPr>
        <w:t xml:space="preserve"> </w:t>
      </w:r>
      <w:r w:rsidR="00FA7B23" w:rsidRPr="00FA7B23">
        <w:rPr>
          <w:rFonts w:ascii="Times New Roman" w:hAnsi="Times New Roman"/>
          <w:sz w:val="28"/>
          <w:szCs w:val="28"/>
        </w:rPr>
        <w:t xml:space="preserve">3, </w:t>
      </w:r>
      <w:r w:rsidR="00E0716D">
        <w:rPr>
          <w:rFonts w:ascii="Times New Roman" w:hAnsi="Times New Roman"/>
          <w:sz w:val="28"/>
          <w:szCs w:val="28"/>
        </w:rPr>
        <w:t>раздел</w:t>
      </w:r>
      <w:r w:rsidR="00E0716D" w:rsidRPr="00FA7B23">
        <w:rPr>
          <w:rFonts w:ascii="Times New Roman" w:hAnsi="Times New Roman"/>
          <w:sz w:val="28"/>
          <w:szCs w:val="28"/>
        </w:rPr>
        <w:t xml:space="preserve"> </w:t>
      </w:r>
      <w:r w:rsidRPr="00FA7B23">
        <w:rPr>
          <w:rFonts w:ascii="Times New Roman" w:hAnsi="Times New Roman"/>
          <w:sz w:val="28"/>
          <w:szCs w:val="28"/>
        </w:rPr>
        <w:t xml:space="preserve">4, </w:t>
      </w:r>
      <w:r w:rsidR="00E0716D">
        <w:rPr>
          <w:rFonts w:ascii="Times New Roman" w:hAnsi="Times New Roman"/>
          <w:sz w:val="28"/>
          <w:szCs w:val="28"/>
        </w:rPr>
        <w:t>раздел</w:t>
      </w:r>
      <w:r w:rsidR="00E0716D" w:rsidRPr="00FA7B23">
        <w:rPr>
          <w:rFonts w:ascii="Times New Roman" w:hAnsi="Times New Roman"/>
          <w:sz w:val="28"/>
          <w:szCs w:val="28"/>
        </w:rPr>
        <w:t xml:space="preserve"> </w:t>
      </w:r>
      <w:r w:rsidRPr="00FA7B23">
        <w:rPr>
          <w:rFonts w:ascii="Times New Roman" w:hAnsi="Times New Roman"/>
          <w:sz w:val="28"/>
          <w:szCs w:val="28"/>
        </w:rPr>
        <w:t xml:space="preserve">5, </w:t>
      </w:r>
      <w:r w:rsidR="00E0716D">
        <w:rPr>
          <w:rFonts w:ascii="Times New Roman" w:hAnsi="Times New Roman"/>
          <w:sz w:val="28"/>
          <w:szCs w:val="28"/>
        </w:rPr>
        <w:t>раздел</w:t>
      </w:r>
      <w:r w:rsidR="00E0716D" w:rsidRPr="00FA7B23">
        <w:rPr>
          <w:rFonts w:ascii="Times New Roman" w:hAnsi="Times New Roman"/>
          <w:sz w:val="28"/>
          <w:szCs w:val="28"/>
        </w:rPr>
        <w:t xml:space="preserve"> </w:t>
      </w:r>
      <w:r w:rsidR="00B545F8" w:rsidRPr="00FA7B23">
        <w:rPr>
          <w:rFonts w:ascii="Times New Roman" w:hAnsi="Times New Roman"/>
          <w:sz w:val="28"/>
          <w:szCs w:val="28"/>
        </w:rPr>
        <w:t xml:space="preserve">6, </w:t>
      </w:r>
      <w:r w:rsidR="00E0716D">
        <w:rPr>
          <w:rFonts w:ascii="Times New Roman" w:hAnsi="Times New Roman"/>
          <w:sz w:val="28"/>
          <w:szCs w:val="28"/>
        </w:rPr>
        <w:t>раздел</w:t>
      </w:r>
      <w:r w:rsidR="00E0716D" w:rsidRPr="00FA7B23">
        <w:rPr>
          <w:rFonts w:ascii="Times New Roman" w:hAnsi="Times New Roman"/>
          <w:sz w:val="28"/>
          <w:szCs w:val="28"/>
        </w:rPr>
        <w:t xml:space="preserve"> </w:t>
      </w:r>
      <w:r w:rsidR="00FA7B23" w:rsidRPr="00FA7B23">
        <w:rPr>
          <w:rFonts w:ascii="Times New Roman" w:hAnsi="Times New Roman"/>
          <w:sz w:val="28"/>
          <w:szCs w:val="28"/>
        </w:rPr>
        <w:t xml:space="preserve">7, </w:t>
      </w:r>
      <w:r w:rsidR="00E0716D">
        <w:rPr>
          <w:rFonts w:ascii="Times New Roman" w:hAnsi="Times New Roman"/>
          <w:sz w:val="28"/>
          <w:szCs w:val="28"/>
        </w:rPr>
        <w:t>раздел</w:t>
      </w:r>
      <w:r w:rsidR="00E0716D" w:rsidRPr="00FA7B23">
        <w:rPr>
          <w:rFonts w:ascii="Times New Roman" w:hAnsi="Times New Roman"/>
          <w:sz w:val="28"/>
          <w:szCs w:val="28"/>
        </w:rPr>
        <w:t xml:space="preserve"> </w:t>
      </w:r>
      <w:r w:rsidR="00B545F8" w:rsidRPr="00FA7B23">
        <w:rPr>
          <w:rFonts w:ascii="Times New Roman" w:hAnsi="Times New Roman"/>
          <w:sz w:val="28"/>
          <w:szCs w:val="28"/>
        </w:rPr>
        <w:t>8</w:t>
      </w:r>
      <w:r w:rsidR="00FA7B23" w:rsidRPr="00FA7B23">
        <w:rPr>
          <w:rFonts w:ascii="Times New Roman" w:hAnsi="Times New Roman"/>
          <w:sz w:val="28"/>
          <w:szCs w:val="28"/>
        </w:rPr>
        <w:t xml:space="preserve">, </w:t>
      </w:r>
      <w:r w:rsidR="00E0716D">
        <w:rPr>
          <w:rFonts w:ascii="Times New Roman" w:hAnsi="Times New Roman"/>
          <w:sz w:val="28"/>
          <w:szCs w:val="28"/>
        </w:rPr>
        <w:t>раздел</w:t>
      </w:r>
      <w:r w:rsidR="00E0716D" w:rsidRPr="00FA7B23">
        <w:rPr>
          <w:rFonts w:ascii="Times New Roman" w:hAnsi="Times New Roman"/>
          <w:sz w:val="28"/>
          <w:szCs w:val="28"/>
        </w:rPr>
        <w:t xml:space="preserve"> </w:t>
      </w:r>
      <w:r w:rsidR="00FA7B23" w:rsidRPr="00FA7B23">
        <w:rPr>
          <w:rFonts w:ascii="Times New Roman" w:hAnsi="Times New Roman"/>
          <w:sz w:val="28"/>
          <w:szCs w:val="28"/>
        </w:rPr>
        <w:t>9</w:t>
      </w:r>
      <w:r w:rsidR="00F41AA8">
        <w:rPr>
          <w:rFonts w:ascii="Times New Roman" w:hAnsi="Times New Roman"/>
          <w:sz w:val="28"/>
          <w:szCs w:val="28"/>
        </w:rPr>
        <w:t>,</w:t>
      </w:r>
      <w:r w:rsidR="00907A57">
        <w:rPr>
          <w:rFonts w:ascii="Times New Roman" w:hAnsi="Times New Roman"/>
          <w:sz w:val="28"/>
          <w:szCs w:val="28"/>
        </w:rPr>
        <w:t xml:space="preserve"> раздел 10,</w:t>
      </w:r>
      <w:r w:rsidR="00F41AA8">
        <w:rPr>
          <w:rFonts w:ascii="Times New Roman" w:hAnsi="Times New Roman"/>
          <w:sz w:val="28"/>
          <w:szCs w:val="28"/>
        </w:rPr>
        <w:t xml:space="preserve"> библиографию</w:t>
      </w:r>
      <w:r w:rsidR="00FA7B23">
        <w:rPr>
          <w:rFonts w:ascii="Times New Roman" w:hAnsi="Times New Roman"/>
          <w:sz w:val="28"/>
          <w:szCs w:val="28"/>
        </w:rPr>
        <w:t>.</w:t>
      </w:r>
    </w:p>
    <w:p w:rsidR="00E90F6E" w:rsidRDefault="00E90F6E" w:rsidP="00252799">
      <w:pPr>
        <w:pStyle w:val="a3"/>
        <w:tabs>
          <w:tab w:val="left" w:pos="1440"/>
        </w:tabs>
        <w:spacing w:after="0" w:line="240" w:lineRule="auto"/>
        <w:ind w:left="0" w:firstLine="709"/>
        <w:jc w:val="both"/>
        <w:rPr>
          <w:rFonts w:ascii="Times New Roman" w:hAnsi="Times New Roman"/>
          <w:sz w:val="28"/>
          <w:szCs w:val="28"/>
        </w:rPr>
      </w:pPr>
      <w:r w:rsidRPr="007038C8">
        <w:rPr>
          <w:rFonts w:ascii="Times New Roman" w:hAnsi="Times New Roman"/>
          <w:b/>
          <w:sz w:val="28"/>
          <w:szCs w:val="28"/>
        </w:rPr>
        <w:t>2 Нормативные ссылки</w:t>
      </w:r>
      <w:r w:rsidR="0028634F">
        <w:rPr>
          <w:rFonts w:ascii="Times New Roman" w:hAnsi="Times New Roman"/>
          <w:b/>
          <w:sz w:val="28"/>
          <w:szCs w:val="28"/>
        </w:rPr>
        <w:t xml:space="preserve"> - </w:t>
      </w:r>
      <w:r w:rsidR="0028634F">
        <w:rPr>
          <w:rFonts w:ascii="Times New Roman" w:hAnsi="Times New Roman"/>
          <w:sz w:val="28"/>
          <w:szCs w:val="28"/>
        </w:rPr>
        <w:t>Р</w:t>
      </w:r>
      <w:r w:rsidRPr="00E90F6E">
        <w:rPr>
          <w:rFonts w:ascii="Times New Roman" w:hAnsi="Times New Roman"/>
          <w:sz w:val="28"/>
          <w:szCs w:val="28"/>
        </w:rPr>
        <w:t>аздел дополнен действующими нормативными документами</w:t>
      </w:r>
      <w:r w:rsidR="00A40A5F">
        <w:rPr>
          <w:rFonts w:ascii="Times New Roman" w:hAnsi="Times New Roman"/>
          <w:sz w:val="28"/>
          <w:szCs w:val="28"/>
        </w:rPr>
        <w:t>, ис</w:t>
      </w:r>
      <w:r w:rsidR="006D37FF">
        <w:rPr>
          <w:rFonts w:ascii="Times New Roman" w:hAnsi="Times New Roman"/>
          <w:sz w:val="28"/>
          <w:szCs w:val="28"/>
        </w:rPr>
        <w:t>ключены недействующие документы, учтены актуализации и измене</w:t>
      </w:r>
      <w:r w:rsidR="00BF1393">
        <w:rPr>
          <w:rFonts w:ascii="Times New Roman" w:hAnsi="Times New Roman"/>
          <w:sz w:val="28"/>
          <w:szCs w:val="28"/>
        </w:rPr>
        <w:t>ния к указанным ранее нормативным документам</w:t>
      </w:r>
      <w:r w:rsidR="003C2308">
        <w:rPr>
          <w:rFonts w:ascii="Times New Roman" w:hAnsi="Times New Roman"/>
          <w:sz w:val="28"/>
          <w:szCs w:val="28"/>
        </w:rPr>
        <w:t>.</w:t>
      </w:r>
    </w:p>
    <w:p w:rsidR="00FA7B23" w:rsidRDefault="00E90F6E" w:rsidP="00252799">
      <w:pPr>
        <w:pStyle w:val="a3"/>
        <w:tabs>
          <w:tab w:val="left" w:pos="1440"/>
        </w:tabs>
        <w:spacing w:after="0" w:line="240" w:lineRule="auto"/>
        <w:ind w:left="0" w:firstLine="709"/>
        <w:jc w:val="both"/>
        <w:rPr>
          <w:rFonts w:ascii="Times New Roman" w:hAnsi="Times New Roman"/>
          <w:sz w:val="28"/>
          <w:szCs w:val="28"/>
        </w:rPr>
      </w:pPr>
      <w:r w:rsidRPr="007038C8">
        <w:rPr>
          <w:rFonts w:ascii="Times New Roman" w:hAnsi="Times New Roman"/>
          <w:b/>
          <w:sz w:val="28"/>
          <w:szCs w:val="28"/>
        </w:rPr>
        <w:t>3 Термины и определения</w:t>
      </w:r>
      <w:r w:rsidR="0028634F">
        <w:rPr>
          <w:rFonts w:ascii="Times New Roman" w:hAnsi="Times New Roman"/>
          <w:b/>
          <w:sz w:val="28"/>
          <w:szCs w:val="28"/>
        </w:rPr>
        <w:t xml:space="preserve"> - </w:t>
      </w:r>
      <w:r w:rsidR="0028634F">
        <w:rPr>
          <w:rFonts w:ascii="Times New Roman" w:hAnsi="Times New Roman"/>
          <w:sz w:val="28"/>
          <w:szCs w:val="28"/>
        </w:rPr>
        <w:t>У</w:t>
      </w:r>
      <w:r w:rsidR="007038C8">
        <w:rPr>
          <w:rFonts w:ascii="Times New Roman" w:hAnsi="Times New Roman"/>
          <w:sz w:val="28"/>
          <w:szCs w:val="28"/>
        </w:rPr>
        <w:t xml:space="preserve">точнены термины и определения, приведённые по тексту стандарта, выполнена гармонизация с учетом положений </w:t>
      </w:r>
      <w:r w:rsidR="00FA7B23" w:rsidRPr="00FA7B23">
        <w:rPr>
          <w:rFonts w:ascii="Times New Roman" w:hAnsi="Times New Roman"/>
          <w:sz w:val="28"/>
          <w:szCs w:val="28"/>
        </w:rPr>
        <w:t xml:space="preserve">Федерального закона от 27.06.2019 </w:t>
      </w:r>
      <w:r w:rsidR="00C378C3">
        <w:rPr>
          <w:rFonts w:ascii="Times New Roman" w:hAnsi="Times New Roman"/>
          <w:sz w:val="28"/>
          <w:szCs w:val="28"/>
        </w:rPr>
        <w:t>№</w:t>
      </w:r>
      <w:r w:rsidR="00FA7B23" w:rsidRPr="00FA7B23">
        <w:rPr>
          <w:rFonts w:ascii="Times New Roman" w:hAnsi="Times New Roman"/>
          <w:sz w:val="28"/>
          <w:szCs w:val="28"/>
        </w:rPr>
        <w:t xml:space="preserve"> 151-ФЗ</w:t>
      </w:r>
      <w:r w:rsidR="007038C8">
        <w:rPr>
          <w:rFonts w:ascii="Times New Roman" w:hAnsi="Times New Roman"/>
          <w:sz w:val="28"/>
          <w:szCs w:val="28"/>
        </w:rPr>
        <w:t xml:space="preserve"> «</w:t>
      </w:r>
      <w:r w:rsidR="007038C8" w:rsidRPr="007038C8">
        <w:rPr>
          <w:rFonts w:ascii="Times New Roman" w:hAnsi="Times New Roman"/>
          <w:sz w:val="28"/>
          <w:szCs w:val="28"/>
        </w:rPr>
        <w:t xml:space="preserve">О внесении изменений в Федеральный закон </w:t>
      </w:r>
      <w:r w:rsidR="007038C8">
        <w:rPr>
          <w:rFonts w:ascii="Times New Roman" w:hAnsi="Times New Roman"/>
          <w:sz w:val="28"/>
          <w:szCs w:val="28"/>
        </w:rPr>
        <w:t>«</w:t>
      </w:r>
      <w:r w:rsidR="007038C8" w:rsidRPr="007038C8">
        <w:rPr>
          <w:rFonts w:ascii="Times New Roman" w:hAnsi="Times New Roman"/>
          <w:sz w:val="28"/>
          <w:szCs w:val="2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7038C8">
        <w:rPr>
          <w:rFonts w:ascii="Times New Roman" w:hAnsi="Times New Roman"/>
          <w:sz w:val="28"/>
          <w:szCs w:val="28"/>
        </w:rPr>
        <w:t>»</w:t>
      </w:r>
      <w:r w:rsidR="007038C8" w:rsidRPr="007038C8">
        <w:rPr>
          <w:rFonts w:ascii="Times New Roman" w:hAnsi="Times New Roman"/>
          <w:sz w:val="28"/>
          <w:szCs w:val="28"/>
        </w:rPr>
        <w:t xml:space="preserve"> и отдельные законодательные акты Российской Федерации</w:t>
      </w:r>
      <w:r w:rsidR="007038C8">
        <w:rPr>
          <w:rFonts w:ascii="Times New Roman" w:hAnsi="Times New Roman"/>
          <w:sz w:val="28"/>
          <w:szCs w:val="28"/>
        </w:rPr>
        <w:t>»</w:t>
      </w:r>
      <w:r w:rsidR="00FA7B23" w:rsidRPr="00FA7B23">
        <w:rPr>
          <w:rFonts w:ascii="Times New Roman" w:hAnsi="Times New Roman"/>
          <w:sz w:val="28"/>
          <w:szCs w:val="28"/>
        </w:rPr>
        <w:t xml:space="preserve"> (в части изменений</w:t>
      </w:r>
      <w:r w:rsidR="007038C8">
        <w:rPr>
          <w:rFonts w:ascii="Times New Roman" w:hAnsi="Times New Roman"/>
          <w:sz w:val="28"/>
          <w:szCs w:val="28"/>
        </w:rPr>
        <w:t xml:space="preserve"> в Градостроительный кодекс </w:t>
      </w:r>
      <w:r w:rsidR="0022322D" w:rsidRPr="007038C8">
        <w:rPr>
          <w:rFonts w:ascii="Times New Roman" w:hAnsi="Times New Roman"/>
          <w:sz w:val="28"/>
          <w:szCs w:val="28"/>
        </w:rPr>
        <w:t>Российской Федерации</w:t>
      </w:r>
      <w:r w:rsidR="00FA7B23" w:rsidRPr="00FA7B23">
        <w:rPr>
          <w:rFonts w:ascii="Times New Roman" w:hAnsi="Times New Roman"/>
          <w:sz w:val="28"/>
          <w:szCs w:val="28"/>
        </w:rPr>
        <w:t>, вступающи</w:t>
      </w:r>
      <w:r w:rsidR="00225BF7">
        <w:rPr>
          <w:rFonts w:ascii="Times New Roman" w:hAnsi="Times New Roman"/>
          <w:sz w:val="28"/>
          <w:szCs w:val="28"/>
        </w:rPr>
        <w:t xml:space="preserve">х в силу с </w:t>
      </w:r>
      <w:r w:rsidR="0022322D">
        <w:rPr>
          <w:rFonts w:ascii="Times New Roman" w:hAnsi="Times New Roman"/>
          <w:sz w:val="28"/>
          <w:szCs w:val="28"/>
        </w:rPr>
        <w:t>0</w:t>
      </w:r>
      <w:r w:rsidR="00225BF7">
        <w:rPr>
          <w:rFonts w:ascii="Times New Roman" w:hAnsi="Times New Roman"/>
          <w:sz w:val="28"/>
          <w:szCs w:val="28"/>
        </w:rPr>
        <w:t>1</w:t>
      </w:r>
      <w:r w:rsidR="0022322D">
        <w:rPr>
          <w:rFonts w:ascii="Times New Roman" w:hAnsi="Times New Roman"/>
          <w:sz w:val="28"/>
          <w:szCs w:val="28"/>
        </w:rPr>
        <w:t>.12.</w:t>
      </w:r>
      <w:r w:rsidR="00225BF7">
        <w:rPr>
          <w:rFonts w:ascii="Times New Roman" w:hAnsi="Times New Roman"/>
          <w:sz w:val="28"/>
          <w:szCs w:val="28"/>
        </w:rPr>
        <w:t>2022) (</w:t>
      </w:r>
      <w:proofErr w:type="spellStart"/>
      <w:r w:rsidR="00225BF7">
        <w:rPr>
          <w:rFonts w:ascii="Times New Roman" w:hAnsi="Times New Roman"/>
          <w:sz w:val="28"/>
          <w:szCs w:val="28"/>
        </w:rPr>
        <w:t>пп</w:t>
      </w:r>
      <w:proofErr w:type="spellEnd"/>
      <w:r w:rsidR="00225BF7">
        <w:rPr>
          <w:rFonts w:ascii="Times New Roman" w:hAnsi="Times New Roman"/>
          <w:sz w:val="28"/>
          <w:szCs w:val="28"/>
        </w:rPr>
        <w:t>. 3.2, 3.8, 3.12, 3.14, 3.16, 3.21, 3.31, 3.33, 3.34, 3.40, 3.46, 3.57)</w:t>
      </w:r>
    </w:p>
    <w:p w:rsidR="00C378C3" w:rsidRDefault="00E83BB7" w:rsidP="00C378C3">
      <w:pPr>
        <w:pStyle w:val="a3"/>
        <w:tabs>
          <w:tab w:val="left" w:pos="1440"/>
        </w:tabs>
        <w:spacing w:after="0" w:line="240" w:lineRule="auto"/>
        <w:ind w:left="0" w:firstLine="709"/>
        <w:jc w:val="both"/>
        <w:rPr>
          <w:rFonts w:ascii="Times New Roman" w:hAnsi="Times New Roman"/>
          <w:sz w:val="28"/>
          <w:szCs w:val="28"/>
        </w:rPr>
      </w:pPr>
      <w:r w:rsidRPr="00C378C3">
        <w:rPr>
          <w:rFonts w:ascii="Times New Roman" w:hAnsi="Times New Roman"/>
          <w:b/>
          <w:sz w:val="28"/>
          <w:szCs w:val="28"/>
        </w:rPr>
        <w:t>4 Общие положения</w:t>
      </w:r>
      <w:r w:rsidR="0028634F">
        <w:rPr>
          <w:rFonts w:ascii="Times New Roman" w:hAnsi="Times New Roman"/>
          <w:b/>
          <w:sz w:val="28"/>
          <w:szCs w:val="28"/>
        </w:rPr>
        <w:t xml:space="preserve"> - </w:t>
      </w:r>
      <w:r w:rsidR="0028634F">
        <w:rPr>
          <w:rFonts w:ascii="Times New Roman" w:hAnsi="Times New Roman"/>
          <w:sz w:val="28"/>
          <w:szCs w:val="28"/>
        </w:rPr>
        <w:t>у</w:t>
      </w:r>
      <w:r w:rsidR="00C378C3">
        <w:rPr>
          <w:rFonts w:ascii="Times New Roman" w:hAnsi="Times New Roman"/>
          <w:sz w:val="28"/>
          <w:szCs w:val="28"/>
        </w:rPr>
        <w:t xml:space="preserve">чтены положения </w:t>
      </w:r>
      <w:r w:rsidR="00C378C3" w:rsidRPr="00FA7B23">
        <w:rPr>
          <w:rFonts w:ascii="Times New Roman" w:hAnsi="Times New Roman"/>
          <w:sz w:val="28"/>
          <w:szCs w:val="28"/>
        </w:rPr>
        <w:t xml:space="preserve">Федерального закона от 27.06.2019 </w:t>
      </w:r>
      <w:r w:rsidR="00C378C3">
        <w:rPr>
          <w:rFonts w:ascii="Times New Roman" w:hAnsi="Times New Roman"/>
          <w:sz w:val="28"/>
          <w:szCs w:val="28"/>
        </w:rPr>
        <w:t>№</w:t>
      </w:r>
      <w:r w:rsidR="00C378C3" w:rsidRPr="00FA7B23">
        <w:rPr>
          <w:rFonts w:ascii="Times New Roman" w:hAnsi="Times New Roman"/>
          <w:sz w:val="28"/>
          <w:szCs w:val="28"/>
        </w:rPr>
        <w:t xml:space="preserve"> 151-ФЗ</w:t>
      </w:r>
      <w:r w:rsidR="00C378C3">
        <w:rPr>
          <w:rFonts w:ascii="Times New Roman" w:hAnsi="Times New Roman"/>
          <w:sz w:val="28"/>
          <w:szCs w:val="28"/>
        </w:rPr>
        <w:t>.</w:t>
      </w:r>
      <w:r w:rsidR="006434DA">
        <w:rPr>
          <w:rFonts w:ascii="Times New Roman" w:hAnsi="Times New Roman"/>
          <w:sz w:val="28"/>
          <w:szCs w:val="28"/>
        </w:rPr>
        <w:t xml:space="preserve"> Данные изменения отражают: </w:t>
      </w:r>
    </w:p>
    <w:p w:rsidR="006434DA" w:rsidRDefault="006434DA" w:rsidP="006434DA">
      <w:pPr>
        <w:pStyle w:val="a3"/>
        <w:tabs>
          <w:tab w:val="left" w:pos="1440"/>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6434DA">
        <w:rPr>
          <w:rFonts w:ascii="Times New Roman" w:hAnsi="Times New Roman"/>
          <w:sz w:val="28"/>
          <w:szCs w:val="28"/>
        </w:rPr>
        <w:t>положения по применению технологии информационного моделирования (ТИМ) на всех этапах жизненного цикла объекта капитального строительства (включая порядок формирования организационно-технологических решений с использованием ТИМ, укрупненную схему контроля хода реализации проекта с использованием ТИМ, матрицу ответственности участников процессов подготовки и организации строительства при применении ТИМ)</w:t>
      </w:r>
      <w:r>
        <w:rPr>
          <w:rFonts w:ascii="Times New Roman" w:hAnsi="Times New Roman"/>
          <w:sz w:val="28"/>
          <w:szCs w:val="28"/>
        </w:rPr>
        <w:t xml:space="preserve"> (в особенности, пункты 4.24а – 4.24д)</w:t>
      </w:r>
      <w:r w:rsidR="00FE4C5F">
        <w:rPr>
          <w:rFonts w:ascii="Times New Roman" w:hAnsi="Times New Roman"/>
          <w:sz w:val="28"/>
          <w:szCs w:val="28"/>
        </w:rPr>
        <w:t>;</w:t>
      </w:r>
    </w:p>
    <w:p w:rsidR="00FE4C5F" w:rsidRPr="006434DA" w:rsidRDefault="00FE4C5F" w:rsidP="006434DA">
      <w:pPr>
        <w:pStyle w:val="a3"/>
        <w:tabs>
          <w:tab w:val="left" w:pos="1440"/>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FE4C5F">
        <w:rPr>
          <w:rFonts w:ascii="Times New Roman" w:hAnsi="Times New Roman"/>
          <w:sz w:val="28"/>
          <w:szCs w:val="28"/>
        </w:rPr>
        <w:t>положения по использованию Классификатора строительной информации и государственной информационной системы обеспечения градостроительной деятельности Российской Федерации (ГИСОГД РФ)</w:t>
      </w:r>
      <w:r>
        <w:rPr>
          <w:rFonts w:ascii="Times New Roman" w:hAnsi="Times New Roman"/>
          <w:sz w:val="28"/>
          <w:szCs w:val="28"/>
        </w:rPr>
        <w:t xml:space="preserve"> (в особенности, пункты 4.24а – 4.24д).</w:t>
      </w:r>
    </w:p>
    <w:p w:rsidR="00E03685" w:rsidRDefault="00E03685" w:rsidP="00C378C3">
      <w:pPr>
        <w:pStyle w:val="a3"/>
        <w:tabs>
          <w:tab w:val="left" w:pos="1440"/>
        </w:tabs>
        <w:spacing w:after="0" w:line="240" w:lineRule="auto"/>
        <w:ind w:left="0" w:firstLine="709"/>
        <w:jc w:val="both"/>
        <w:rPr>
          <w:rFonts w:ascii="Times New Roman" w:hAnsi="Times New Roman"/>
          <w:sz w:val="28"/>
          <w:szCs w:val="28"/>
        </w:rPr>
      </w:pPr>
      <w:r>
        <w:rPr>
          <w:rFonts w:ascii="Times New Roman" w:hAnsi="Times New Roman"/>
          <w:sz w:val="28"/>
          <w:szCs w:val="28"/>
        </w:rPr>
        <w:t>Учтены</w:t>
      </w:r>
      <w:r w:rsidRPr="00E03685">
        <w:rPr>
          <w:rFonts w:ascii="Times New Roman" w:hAnsi="Times New Roman"/>
          <w:sz w:val="28"/>
          <w:szCs w:val="28"/>
        </w:rPr>
        <w:t xml:space="preserve"> результаты НИОКР: «Разработка научно-обоснованных требований к разработке проектов организации строительства (ПОС) с использованием технологий информационного моделирования»</w:t>
      </w:r>
      <w:r w:rsidR="00546C62">
        <w:rPr>
          <w:rFonts w:ascii="Times New Roman" w:hAnsi="Times New Roman"/>
          <w:sz w:val="28"/>
          <w:szCs w:val="28"/>
        </w:rPr>
        <w:t xml:space="preserve"> (</w:t>
      </w:r>
      <w:r w:rsidR="00432BBB">
        <w:rPr>
          <w:rFonts w:ascii="Times New Roman" w:hAnsi="Times New Roman"/>
          <w:sz w:val="28"/>
          <w:szCs w:val="28"/>
        </w:rPr>
        <w:t xml:space="preserve">в частности, </w:t>
      </w:r>
      <w:r w:rsidR="00546C62">
        <w:rPr>
          <w:rFonts w:ascii="Times New Roman" w:hAnsi="Times New Roman"/>
          <w:sz w:val="28"/>
          <w:szCs w:val="28"/>
        </w:rPr>
        <w:t>п. 4.8, 4.9)</w:t>
      </w:r>
      <w:r w:rsidR="0058297D">
        <w:rPr>
          <w:rFonts w:ascii="Times New Roman" w:hAnsi="Times New Roman"/>
          <w:sz w:val="28"/>
          <w:szCs w:val="28"/>
        </w:rPr>
        <w:t>.</w:t>
      </w:r>
    </w:p>
    <w:p w:rsidR="0058297D" w:rsidRDefault="0058297D" w:rsidP="0058297D">
      <w:pPr>
        <w:pStyle w:val="a3"/>
        <w:tabs>
          <w:tab w:val="left" w:pos="1440"/>
        </w:tabs>
        <w:spacing w:after="0" w:line="240" w:lineRule="auto"/>
        <w:ind w:left="0" w:firstLine="709"/>
        <w:jc w:val="both"/>
        <w:rPr>
          <w:rFonts w:ascii="Times New Roman" w:hAnsi="Times New Roman"/>
          <w:sz w:val="28"/>
          <w:szCs w:val="28"/>
        </w:rPr>
      </w:pPr>
      <w:r>
        <w:rPr>
          <w:rFonts w:ascii="Times New Roman" w:hAnsi="Times New Roman"/>
          <w:sz w:val="28"/>
          <w:szCs w:val="28"/>
        </w:rPr>
        <w:t>Внедрены положения, содержащие</w:t>
      </w:r>
      <w:r w:rsidRPr="006F355E">
        <w:rPr>
          <w:rFonts w:ascii="Times New Roman" w:hAnsi="Times New Roman"/>
          <w:sz w:val="28"/>
          <w:szCs w:val="28"/>
        </w:rPr>
        <w:t xml:space="preserve"> рекомендации по проектированию, расчету, изготовлению</w:t>
      </w:r>
      <w:r>
        <w:rPr>
          <w:rFonts w:ascii="Times New Roman" w:hAnsi="Times New Roman"/>
          <w:sz w:val="28"/>
          <w:szCs w:val="28"/>
        </w:rPr>
        <w:t>, транспортированию и монтажу</w:t>
      </w:r>
      <w:r w:rsidRPr="006F355E">
        <w:rPr>
          <w:rFonts w:ascii="Times New Roman" w:hAnsi="Times New Roman"/>
          <w:sz w:val="28"/>
          <w:szCs w:val="28"/>
        </w:rPr>
        <w:t xml:space="preserve"> конструкций зданий из </w:t>
      </w:r>
      <w:r w:rsidRPr="006F355E">
        <w:rPr>
          <w:rFonts w:ascii="Times New Roman" w:hAnsi="Times New Roman"/>
          <w:sz w:val="28"/>
          <w:szCs w:val="28"/>
        </w:rPr>
        <w:lastRenderedPageBreak/>
        <w:t>крупногабаритных модулей повышенной заводской готовности</w:t>
      </w:r>
      <w:r>
        <w:rPr>
          <w:rFonts w:ascii="Times New Roman" w:hAnsi="Times New Roman"/>
          <w:sz w:val="28"/>
          <w:szCs w:val="28"/>
        </w:rPr>
        <w:t xml:space="preserve"> (КГМ)</w:t>
      </w:r>
      <w:r w:rsidR="00FE4C5F">
        <w:rPr>
          <w:rFonts w:ascii="Times New Roman" w:hAnsi="Times New Roman"/>
          <w:sz w:val="28"/>
          <w:szCs w:val="28"/>
        </w:rPr>
        <w:t xml:space="preserve"> (п. 4.26)</w:t>
      </w:r>
      <w:r w:rsidR="00F252C9">
        <w:rPr>
          <w:rFonts w:ascii="Times New Roman" w:hAnsi="Times New Roman"/>
          <w:sz w:val="28"/>
          <w:szCs w:val="28"/>
        </w:rPr>
        <w:t>.</w:t>
      </w:r>
    </w:p>
    <w:p w:rsidR="00492BF2" w:rsidRDefault="00546C62" w:rsidP="00252799">
      <w:pPr>
        <w:pStyle w:val="a3"/>
        <w:tabs>
          <w:tab w:val="left" w:pos="1440"/>
        </w:tabs>
        <w:spacing w:after="0" w:line="240" w:lineRule="auto"/>
        <w:ind w:left="0" w:firstLine="709"/>
        <w:jc w:val="both"/>
        <w:rPr>
          <w:rFonts w:ascii="Times New Roman" w:hAnsi="Times New Roman"/>
          <w:sz w:val="28"/>
          <w:szCs w:val="28"/>
        </w:rPr>
      </w:pPr>
      <w:r w:rsidRPr="0007627F">
        <w:rPr>
          <w:rFonts w:ascii="Times New Roman" w:hAnsi="Times New Roman"/>
          <w:b/>
          <w:sz w:val="28"/>
          <w:szCs w:val="28"/>
        </w:rPr>
        <w:t>5 Проектная подготовка строительства</w:t>
      </w:r>
      <w:r w:rsidR="0028634F">
        <w:rPr>
          <w:rFonts w:ascii="Times New Roman" w:hAnsi="Times New Roman"/>
          <w:b/>
          <w:sz w:val="28"/>
          <w:szCs w:val="28"/>
        </w:rPr>
        <w:t xml:space="preserve"> - </w:t>
      </w:r>
      <w:r w:rsidR="00F252C9">
        <w:rPr>
          <w:rFonts w:ascii="Times New Roman" w:hAnsi="Times New Roman"/>
          <w:sz w:val="28"/>
          <w:szCs w:val="28"/>
        </w:rPr>
        <w:t>у</w:t>
      </w:r>
      <w:r w:rsidR="0007627F">
        <w:rPr>
          <w:rFonts w:ascii="Times New Roman" w:hAnsi="Times New Roman"/>
          <w:sz w:val="28"/>
          <w:szCs w:val="28"/>
        </w:rPr>
        <w:t xml:space="preserve">чтены положения </w:t>
      </w:r>
      <w:r w:rsidR="0007627F" w:rsidRPr="00FA7B23">
        <w:rPr>
          <w:rFonts w:ascii="Times New Roman" w:hAnsi="Times New Roman"/>
          <w:sz w:val="28"/>
          <w:szCs w:val="28"/>
        </w:rPr>
        <w:t xml:space="preserve">Федерального закона от 27.06.2019 </w:t>
      </w:r>
      <w:r w:rsidR="0007627F">
        <w:rPr>
          <w:rFonts w:ascii="Times New Roman" w:hAnsi="Times New Roman"/>
          <w:sz w:val="28"/>
          <w:szCs w:val="28"/>
        </w:rPr>
        <w:t>№</w:t>
      </w:r>
      <w:r w:rsidR="0007627F" w:rsidRPr="00FA7B23">
        <w:rPr>
          <w:rFonts w:ascii="Times New Roman" w:hAnsi="Times New Roman"/>
          <w:sz w:val="28"/>
          <w:szCs w:val="28"/>
        </w:rPr>
        <w:t xml:space="preserve"> 151-ФЗ</w:t>
      </w:r>
      <w:r w:rsidR="0022322D">
        <w:rPr>
          <w:rFonts w:ascii="Times New Roman" w:hAnsi="Times New Roman"/>
          <w:sz w:val="28"/>
          <w:szCs w:val="28"/>
        </w:rPr>
        <w:t>; у</w:t>
      </w:r>
      <w:r w:rsidR="0007627F">
        <w:rPr>
          <w:rFonts w:ascii="Times New Roman" w:hAnsi="Times New Roman"/>
          <w:sz w:val="28"/>
          <w:szCs w:val="28"/>
        </w:rPr>
        <w:t xml:space="preserve">точнены </w:t>
      </w:r>
      <w:r w:rsidR="0007627F" w:rsidRPr="0007627F">
        <w:rPr>
          <w:rFonts w:ascii="Times New Roman" w:hAnsi="Times New Roman"/>
          <w:sz w:val="28"/>
          <w:szCs w:val="28"/>
        </w:rPr>
        <w:t>положения по определению перечня представителей участников строительного проекта, которые должны быть включены в национальные реестры специалистов (</w:t>
      </w:r>
      <w:r w:rsidR="00432BBB">
        <w:rPr>
          <w:rFonts w:ascii="Times New Roman" w:hAnsi="Times New Roman"/>
          <w:sz w:val="28"/>
          <w:szCs w:val="28"/>
        </w:rPr>
        <w:t xml:space="preserve">в частности, </w:t>
      </w:r>
      <w:r w:rsidR="0007627F">
        <w:rPr>
          <w:rFonts w:ascii="Times New Roman" w:hAnsi="Times New Roman"/>
          <w:sz w:val="28"/>
          <w:szCs w:val="28"/>
        </w:rPr>
        <w:t>п. 5.6</w:t>
      </w:r>
      <w:r w:rsidR="00966AF7">
        <w:rPr>
          <w:rFonts w:ascii="Times New Roman" w:hAnsi="Times New Roman"/>
          <w:sz w:val="28"/>
          <w:szCs w:val="28"/>
        </w:rPr>
        <w:t>).</w:t>
      </w:r>
    </w:p>
    <w:p w:rsidR="00EF596C" w:rsidRDefault="00481834" w:rsidP="00966AF7">
      <w:pPr>
        <w:pStyle w:val="a3"/>
        <w:tabs>
          <w:tab w:val="left" w:pos="1440"/>
        </w:tabs>
        <w:spacing w:after="0" w:line="240" w:lineRule="auto"/>
        <w:ind w:left="0" w:firstLine="709"/>
        <w:jc w:val="both"/>
        <w:rPr>
          <w:rFonts w:ascii="Times New Roman" w:hAnsi="Times New Roman"/>
          <w:sz w:val="28"/>
          <w:szCs w:val="28"/>
        </w:rPr>
      </w:pPr>
      <w:r>
        <w:rPr>
          <w:rFonts w:ascii="Times New Roman" w:hAnsi="Times New Roman"/>
          <w:sz w:val="28"/>
          <w:szCs w:val="28"/>
        </w:rPr>
        <w:t>Включены</w:t>
      </w:r>
      <w:r w:rsidR="00966AF7">
        <w:rPr>
          <w:rFonts w:ascii="Times New Roman" w:hAnsi="Times New Roman"/>
          <w:sz w:val="28"/>
          <w:szCs w:val="28"/>
        </w:rPr>
        <w:t xml:space="preserve"> </w:t>
      </w:r>
      <w:r w:rsidR="00966AF7" w:rsidRPr="00966AF7">
        <w:rPr>
          <w:rFonts w:ascii="Times New Roman" w:hAnsi="Times New Roman"/>
          <w:sz w:val="28"/>
          <w:szCs w:val="28"/>
        </w:rPr>
        <w:t>требования к процедуре входного контроля проектной документации</w:t>
      </w:r>
      <w:r w:rsidR="00966AF7">
        <w:rPr>
          <w:rFonts w:ascii="Times New Roman" w:hAnsi="Times New Roman"/>
          <w:sz w:val="28"/>
          <w:szCs w:val="28"/>
        </w:rPr>
        <w:t xml:space="preserve"> (5.1</w:t>
      </w:r>
      <w:r w:rsidR="000F42FA">
        <w:rPr>
          <w:rFonts w:ascii="Times New Roman" w:hAnsi="Times New Roman"/>
          <w:sz w:val="28"/>
          <w:szCs w:val="28"/>
        </w:rPr>
        <w:t>0а</w:t>
      </w:r>
      <w:r w:rsidR="00966AF7">
        <w:rPr>
          <w:rFonts w:ascii="Times New Roman" w:hAnsi="Times New Roman"/>
          <w:sz w:val="28"/>
          <w:szCs w:val="28"/>
        </w:rPr>
        <w:t>) и</w:t>
      </w:r>
      <w:r>
        <w:rPr>
          <w:rFonts w:ascii="Times New Roman" w:hAnsi="Times New Roman"/>
          <w:sz w:val="28"/>
          <w:szCs w:val="28"/>
        </w:rPr>
        <w:t xml:space="preserve"> уточнены</w:t>
      </w:r>
      <w:r w:rsidR="00966AF7">
        <w:rPr>
          <w:rFonts w:ascii="Times New Roman" w:hAnsi="Times New Roman"/>
          <w:sz w:val="28"/>
          <w:szCs w:val="28"/>
        </w:rPr>
        <w:t xml:space="preserve"> </w:t>
      </w:r>
      <w:r w:rsidR="00966AF7" w:rsidRPr="00966AF7">
        <w:rPr>
          <w:rFonts w:ascii="Times New Roman" w:hAnsi="Times New Roman"/>
          <w:sz w:val="28"/>
          <w:szCs w:val="28"/>
        </w:rPr>
        <w:t>положения по организации работ по внесению изменений в проектную документацию</w:t>
      </w:r>
      <w:r w:rsidR="00EE3908">
        <w:rPr>
          <w:rFonts w:ascii="Times New Roman" w:hAnsi="Times New Roman"/>
          <w:sz w:val="28"/>
          <w:szCs w:val="28"/>
        </w:rPr>
        <w:t xml:space="preserve"> (п. 5.25</w:t>
      </w:r>
      <w:r w:rsidR="00966AF7">
        <w:rPr>
          <w:rFonts w:ascii="Times New Roman" w:hAnsi="Times New Roman"/>
          <w:sz w:val="28"/>
          <w:szCs w:val="28"/>
        </w:rPr>
        <w:t>)</w:t>
      </w:r>
      <w:r w:rsidR="0045303E">
        <w:rPr>
          <w:rFonts w:ascii="Times New Roman" w:hAnsi="Times New Roman"/>
          <w:sz w:val="28"/>
          <w:szCs w:val="28"/>
        </w:rPr>
        <w:t>.</w:t>
      </w:r>
    </w:p>
    <w:p w:rsidR="006D6EFC" w:rsidRDefault="0045303E" w:rsidP="00966AF7">
      <w:pPr>
        <w:pStyle w:val="a3"/>
        <w:tabs>
          <w:tab w:val="left" w:pos="1440"/>
        </w:tabs>
        <w:spacing w:after="0" w:line="240" w:lineRule="auto"/>
        <w:ind w:left="0" w:firstLine="709"/>
        <w:jc w:val="both"/>
        <w:rPr>
          <w:rFonts w:ascii="Times New Roman" w:hAnsi="Times New Roman"/>
          <w:sz w:val="28"/>
          <w:szCs w:val="28"/>
        </w:rPr>
      </w:pPr>
      <w:r w:rsidRPr="00764797">
        <w:rPr>
          <w:rFonts w:ascii="Times New Roman" w:hAnsi="Times New Roman"/>
          <w:b/>
          <w:sz w:val="28"/>
          <w:szCs w:val="28"/>
        </w:rPr>
        <w:t>6 Организационно-технологическая документация</w:t>
      </w:r>
      <w:r w:rsidR="0028634F">
        <w:rPr>
          <w:rFonts w:ascii="Times New Roman" w:hAnsi="Times New Roman"/>
          <w:b/>
          <w:sz w:val="28"/>
          <w:szCs w:val="28"/>
        </w:rPr>
        <w:t xml:space="preserve"> - </w:t>
      </w:r>
      <w:r w:rsidR="0028634F">
        <w:rPr>
          <w:rFonts w:ascii="Times New Roman" w:hAnsi="Times New Roman"/>
          <w:sz w:val="28"/>
          <w:szCs w:val="28"/>
        </w:rPr>
        <w:t>у</w:t>
      </w:r>
      <w:r w:rsidR="00FB59E0">
        <w:rPr>
          <w:rFonts w:ascii="Times New Roman" w:hAnsi="Times New Roman"/>
          <w:sz w:val="28"/>
          <w:szCs w:val="28"/>
        </w:rPr>
        <w:t>точнены требования по разработке и утверждению элементов организационно-технологической документации (п. 6.6, 6.14)</w:t>
      </w:r>
      <w:r w:rsidR="0028634F">
        <w:rPr>
          <w:rFonts w:ascii="Times New Roman" w:hAnsi="Times New Roman"/>
          <w:sz w:val="28"/>
          <w:szCs w:val="28"/>
        </w:rPr>
        <w:t>; и</w:t>
      </w:r>
      <w:r w:rsidR="006D6EFC">
        <w:rPr>
          <w:rFonts w:ascii="Times New Roman" w:hAnsi="Times New Roman"/>
          <w:sz w:val="28"/>
          <w:szCs w:val="28"/>
        </w:rPr>
        <w:t xml:space="preserve">сключен пункт с дублирующими </w:t>
      </w:r>
      <w:r w:rsidR="00296D6F">
        <w:rPr>
          <w:rFonts w:ascii="Times New Roman" w:hAnsi="Times New Roman"/>
          <w:sz w:val="28"/>
          <w:szCs w:val="28"/>
        </w:rPr>
        <w:t>требованиями</w:t>
      </w:r>
      <w:r w:rsidR="006D6EFC">
        <w:rPr>
          <w:rFonts w:ascii="Times New Roman" w:hAnsi="Times New Roman"/>
          <w:sz w:val="28"/>
          <w:szCs w:val="28"/>
        </w:rPr>
        <w:t xml:space="preserve"> (п. 6.18).</w:t>
      </w:r>
    </w:p>
    <w:p w:rsidR="00726520" w:rsidRPr="00764797" w:rsidRDefault="00726520" w:rsidP="00966AF7">
      <w:pPr>
        <w:pStyle w:val="a3"/>
        <w:tabs>
          <w:tab w:val="left" w:pos="1440"/>
        </w:tabs>
        <w:spacing w:after="0" w:line="240" w:lineRule="auto"/>
        <w:ind w:left="0" w:firstLine="709"/>
        <w:jc w:val="both"/>
        <w:rPr>
          <w:rFonts w:ascii="Times New Roman" w:hAnsi="Times New Roman"/>
          <w:b/>
          <w:sz w:val="28"/>
          <w:szCs w:val="28"/>
        </w:rPr>
      </w:pPr>
      <w:r w:rsidRPr="00764797">
        <w:rPr>
          <w:rFonts w:ascii="Times New Roman" w:hAnsi="Times New Roman"/>
          <w:b/>
          <w:sz w:val="28"/>
          <w:szCs w:val="28"/>
        </w:rPr>
        <w:t>7 Инженерная подготовка строительной площадки</w:t>
      </w:r>
    </w:p>
    <w:p w:rsidR="00726520" w:rsidRDefault="00726520" w:rsidP="00726520">
      <w:pPr>
        <w:pStyle w:val="a3"/>
        <w:tabs>
          <w:tab w:val="left" w:pos="1440"/>
        </w:tabs>
        <w:spacing w:after="0" w:line="240" w:lineRule="auto"/>
        <w:ind w:left="0" w:firstLine="709"/>
        <w:jc w:val="both"/>
        <w:rPr>
          <w:rFonts w:ascii="Times New Roman" w:hAnsi="Times New Roman"/>
          <w:sz w:val="28"/>
          <w:szCs w:val="28"/>
        </w:rPr>
      </w:pPr>
      <w:r>
        <w:rPr>
          <w:rFonts w:ascii="Times New Roman" w:hAnsi="Times New Roman"/>
          <w:sz w:val="28"/>
          <w:szCs w:val="28"/>
        </w:rPr>
        <w:t>Учтены</w:t>
      </w:r>
      <w:r w:rsidRPr="00E03685">
        <w:rPr>
          <w:rFonts w:ascii="Times New Roman" w:hAnsi="Times New Roman"/>
          <w:sz w:val="28"/>
          <w:szCs w:val="28"/>
        </w:rPr>
        <w:t xml:space="preserve"> результаты НИОКР: «Разработка научно-обоснованных требований к разработке проектов организации строительства (ПОС) с использованием технологий информационного моделирования»</w:t>
      </w:r>
      <w:r>
        <w:rPr>
          <w:rFonts w:ascii="Times New Roman" w:hAnsi="Times New Roman"/>
          <w:sz w:val="28"/>
          <w:szCs w:val="28"/>
        </w:rPr>
        <w:t xml:space="preserve"> (п. 7.29)</w:t>
      </w:r>
      <w:r w:rsidR="00764797">
        <w:rPr>
          <w:rFonts w:ascii="Times New Roman" w:hAnsi="Times New Roman"/>
          <w:sz w:val="28"/>
          <w:szCs w:val="28"/>
        </w:rPr>
        <w:t>.</w:t>
      </w:r>
    </w:p>
    <w:p w:rsidR="00B60805" w:rsidRDefault="00B60805" w:rsidP="00B60805">
      <w:pPr>
        <w:pStyle w:val="a3"/>
        <w:tabs>
          <w:tab w:val="left" w:pos="1440"/>
        </w:tabs>
        <w:spacing w:after="0" w:line="240" w:lineRule="auto"/>
        <w:ind w:left="0" w:firstLine="709"/>
        <w:jc w:val="both"/>
        <w:rPr>
          <w:rFonts w:ascii="Times New Roman" w:hAnsi="Times New Roman"/>
          <w:sz w:val="28"/>
          <w:szCs w:val="28"/>
        </w:rPr>
      </w:pPr>
      <w:r>
        <w:rPr>
          <w:rFonts w:ascii="Times New Roman" w:hAnsi="Times New Roman"/>
          <w:sz w:val="28"/>
          <w:szCs w:val="28"/>
        </w:rPr>
        <w:t>Исключен пункт с дублирующими требованиями (п. 7.30).</w:t>
      </w:r>
    </w:p>
    <w:p w:rsidR="00A05D1C" w:rsidRDefault="00764797" w:rsidP="00764797">
      <w:pPr>
        <w:pStyle w:val="a3"/>
        <w:tabs>
          <w:tab w:val="left" w:pos="1440"/>
        </w:tabs>
        <w:spacing w:after="0" w:line="240" w:lineRule="auto"/>
        <w:ind w:left="0" w:firstLine="709"/>
        <w:jc w:val="both"/>
        <w:rPr>
          <w:rFonts w:ascii="Times New Roman" w:hAnsi="Times New Roman"/>
          <w:sz w:val="28"/>
          <w:szCs w:val="28"/>
        </w:rPr>
      </w:pPr>
      <w:r w:rsidRPr="00764797">
        <w:rPr>
          <w:rFonts w:ascii="Times New Roman" w:hAnsi="Times New Roman"/>
          <w:b/>
          <w:sz w:val="28"/>
          <w:szCs w:val="28"/>
        </w:rPr>
        <w:t>8.1 Основные положения по производству строительно-монтажных работ</w:t>
      </w:r>
      <w:r w:rsidR="0028634F">
        <w:rPr>
          <w:rFonts w:ascii="Times New Roman" w:hAnsi="Times New Roman"/>
          <w:b/>
          <w:sz w:val="28"/>
          <w:szCs w:val="28"/>
        </w:rPr>
        <w:t xml:space="preserve"> - </w:t>
      </w:r>
      <w:r w:rsidR="00142960">
        <w:rPr>
          <w:rFonts w:ascii="Times New Roman" w:hAnsi="Times New Roman"/>
          <w:sz w:val="28"/>
          <w:szCs w:val="28"/>
        </w:rPr>
        <w:t>у</w:t>
      </w:r>
      <w:r>
        <w:rPr>
          <w:rFonts w:ascii="Times New Roman" w:hAnsi="Times New Roman"/>
          <w:sz w:val="28"/>
          <w:szCs w:val="28"/>
        </w:rPr>
        <w:t xml:space="preserve">чтены положения </w:t>
      </w:r>
      <w:r w:rsidRPr="00FA7B23">
        <w:rPr>
          <w:rFonts w:ascii="Times New Roman" w:hAnsi="Times New Roman"/>
          <w:sz w:val="28"/>
          <w:szCs w:val="28"/>
        </w:rPr>
        <w:t xml:space="preserve">Федерального закона от 27.06.2019 </w:t>
      </w:r>
      <w:r>
        <w:rPr>
          <w:rFonts w:ascii="Times New Roman" w:hAnsi="Times New Roman"/>
          <w:sz w:val="28"/>
          <w:szCs w:val="28"/>
        </w:rPr>
        <w:t>№</w:t>
      </w:r>
      <w:r w:rsidRPr="00FA7B23">
        <w:rPr>
          <w:rFonts w:ascii="Times New Roman" w:hAnsi="Times New Roman"/>
          <w:sz w:val="28"/>
          <w:szCs w:val="28"/>
        </w:rPr>
        <w:t xml:space="preserve"> 151-ФЗ</w:t>
      </w:r>
      <w:r>
        <w:rPr>
          <w:rFonts w:ascii="Times New Roman" w:hAnsi="Times New Roman"/>
          <w:sz w:val="28"/>
          <w:szCs w:val="28"/>
        </w:rPr>
        <w:t xml:space="preserve"> </w:t>
      </w:r>
      <w:r w:rsidR="00122FF4">
        <w:rPr>
          <w:rFonts w:ascii="Times New Roman" w:hAnsi="Times New Roman"/>
          <w:sz w:val="28"/>
          <w:szCs w:val="28"/>
        </w:rPr>
        <w:t>для осуществления внедрения технологий информационного моделирования на всех этапах проекта</w:t>
      </w:r>
      <w:r w:rsidR="0028634F">
        <w:rPr>
          <w:rFonts w:ascii="Times New Roman" w:hAnsi="Times New Roman"/>
          <w:sz w:val="28"/>
          <w:szCs w:val="28"/>
        </w:rPr>
        <w:t>; а</w:t>
      </w:r>
      <w:r w:rsidR="008D3CB0">
        <w:rPr>
          <w:rFonts w:ascii="Times New Roman" w:hAnsi="Times New Roman"/>
          <w:sz w:val="28"/>
          <w:szCs w:val="28"/>
        </w:rPr>
        <w:t>ктуализирована</w:t>
      </w:r>
      <w:r w:rsidR="00A05D1C">
        <w:rPr>
          <w:rFonts w:ascii="Times New Roman" w:hAnsi="Times New Roman"/>
          <w:sz w:val="28"/>
          <w:szCs w:val="28"/>
        </w:rPr>
        <w:t xml:space="preserve"> ссылка на санитарные правила и нормы (п. 8.1.7)</w:t>
      </w:r>
      <w:r w:rsidR="007C3D0C">
        <w:rPr>
          <w:rFonts w:ascii="Times New Roman" w:hAnsi="Times New Roman"/>
          <w:sz w:val="28"/>
          <w:szCs w:val="28"/>
        </w:rPr>
        <w:t>.</w:t>
      </w:r>
    </w:p>
    <w:p w:rsidR="00E15E51" w:rsidRDefault="007C3D0C" w:rsidP="00122FF4">
      <w:pPr>
        <w:pStyle w:val="a3"/>
        <w:tabs>
          <w:tab w:val="left" w:pos="1440"/>
        </w:tabs>
        <w:spacing w:after="0" w:line="240" w:lineRule="auto"/>
        <w:ind w:left="0" w:firstLine="709"/>
        <w:jc w:val="both"/>
        <w:rPr>
          <w:rFonts w:ascii="Times New Roman" w:hAnsi="Times New Roman"/>
          <w:sz w:val="28"/>
          <w:szCs w:val="28"/>
        </w:rPr>
      </w:pPr>
      <w:r w:rsidRPr="001A4FBD">
        <w:rPr>
          <w:rFonts w:ascii="Times New Roman" w:hAnsi="Times New Roman"/>
          <w:b/>
          <w:sz w:val="28"/>
          <w:szCs w:val="28"/>
        </w:rPr>
        <w:t>8.2 Исполнительная документация</w:t>
      </w:r>
      <w:r w:rsidR="0028634F">
        <w:rPr>
          <w:rFonts w:ascii="Times New Roman" w:hAnsi="Times New Roman"/>
          <w:b/>
          <w:sz w:val="28"/>
          <w:szCs w:val="28"/>
        </w:rPr>
        <w:t xml:space="preserve"> - </w:t>
      </w:r>
      <w:r w:rsidR="00070C3E">
        <w:rPr>
          <w:rFonts w:ascii="Times New Roman" w:hAnsi="Times New Roman"/>
          <w:sz w:val="28"/>
          <w:szCs w:val="28"/>
        </w:rPr>
        <w:t>у</w:t>
      </w:r>
      <w:r w:rsidR="00E15E51">
        <w:rPr>
          <w:rFonts w:ascii="Times New Roman" w:hAnsi="Times New Roman"/>
          <w:sz w:val="28"/>
          <w:szCs w:val="28"/>
        </w:rPr>
        <w:t xml:space="preserve">чтены положения </w:t>
      </w:r>
      <w:r w:rsidR="00E15E51" w:rsidRPr="00FA7B23">
        <w:rPr>
          <w:rFonts w:ascii="Times New Roman" w:hAnsi="Times New Roman"/>
          <w:sz w:val="28"/>
          <w:szCs w:val="28"/>
        </w:rPr>
        <w:t xml:space="preserve">Федерального закона от 27.06.2019 </w:t>
      </w:r>
      <w:r w:rsidR="00E15E51">
        <w:rPr>
          <w:rFonts w:ascii="Times New Roman" w:hAnsi="Times New Roman"/>
          <w:sz w:val="28"/>
          <w:szCs w:val="28"/>
        </w:rPr>
        <w:t>№</w:t>
      </w:r>
      <w:r w:rsidR="00E15E51" w:rsidRPr="00FA7B23">
        <w:rPr>
          <w:rFonts w:ascii="Times New Roman" w:hAnsi="Times New Roman"/>
          <w:sz w:val="28"/>
          <w:szCs w:val="28"/>
        </w:rPr>
        <w:t xml:space="preserve"> 151-ФЗ</w:t>
      </w:r>
      <w:r w:rsidR="00E15E51">
        <w:rPr>
          <w:rFonts w:ascii="Times New Roman" w:hAnsi="Times New Roman"/>
          <w:sz w:val="28"/>
          <w:szCs w:val="28"/>
        </w:rPr>
        <w:t xml:space="preserve"> </w:t>
      </w:r>
      <w:r w:rsidR="00122FF4">
        <w:rPr>
          <w:rFonts w:ascii="Times New Roman" w:hAnsi="Times New Roman"/>
          <w:sz w:val="28"/>
          <w:szCs w:val="28"/>
        </w:rPr>
        <w:t>для осуществления внедрения технологий информационного моделирования на всех этапах проекта.</w:t>
      </w:r>
    </w:p>
    <w:p w:rsidR="001A4FBD" w:rsidRDefault="001A4FBD" w:rsidP="00D7666A">
      <w:pPr>
        <w:pStyle w:val="a3"/>
        <w:tabs>
          <w:tab w:val="left" w:pos="1440"/>
        </w:tabs>
        <w:spacing w:after="0" w:line="240" w:lineRule="auto"/>
        <w:ind w:left="0" w:firstLine="709"/>
        <w:jc w:val="both"/>
        <w:rPr>
          <w:rFonts w:ascii="Times New Roman" w:hAnsi="Times New Roman"/>
          <w:sz w:val="28"/>
          <w:szCs w:val="28"/>
        </w:rPr>
      </w:pPr>
      <w:r w:rsidRPr="00070C3E">
        <w:rPr>
          <w:rFonts w:ascii="Times New Roman" w:hAnsi="Times New Roman"/>
          <w:b/>
          <w:sz w:val="28"/>
          <w:szCs w:val="28"/>
        </w:rPr>
        <w:t>9 Обеспечение качества готовой строительной продукции (строительный контроль, надзор, научно-техническое сопровождение изысканий, проектирования, строительства)</w:t>
      </w:r>
      <w:r w:rsidR="0028634F">
        <w:rPr>
          <w:rFonts w:ascii="Times New Roman" w:hAnsi="Times New Roman"/>
          <w:b/>
          <w:sz w:val="28"/>
          <w:szCs w:val="28"/>
        </w:rPr>
        <w:t xml:space="preserve"> - </w:t>
      </w:r>
      <w:r w:rsidR="00122FF4">
        <w:rPr>
          <w:rFonts w:ascii="Times New Roman" w:hAnsi="Times New Roman"/>
          <w:sz w:val="28"/>
          <w:szCs w:val="28"/>
        </w:rPr>
        <w:t>у</w:t>
      </w:r>
      <w:r>
        <w:rPr>
          <w:rFonts w:ascii="Times New Roman" w:hAnsi="Times New Roman"/>
          <w:sz w:val="28"/>
          <w:szCs w:val="28"/>
        </w:rPr>
        <w:t xml:space="preserve">чтены положения </w:t>
      </w:r>
      <w:r w:rsidRPr="00FA7B23">
        <w:rPr>
          <w:rFonts w:ascii="Times New Roman" w:hAnsi="Times New Roman"/>
          <w:sz w:val="28"/>
          <w:szCs w:val="28"/>
        </w:rPr>
        <w:t xml:space="preserve">Федерального закона от 27.06.2019 </w:t>
      </w:r>
      <w:r>
        <w:rPr>
          <w:rFonts w:ascii="Times New Roman" w:hAnsi="Times New Roman"/>
          <w:sz w:val="28"/>
          <w:szCs w:val="28"/>
        </w:rPr>
        <w:t>№</w:t>
      </w:r>
      <w:r w:rsidRPr="00FA7B23">
        <w:rPr>
          <w:rFonts w:ascii="Times New Roman" w:hAnsi="Times New Roman"/>
          <w:sz w:val="28"/>
          <w:szCs w:val="28"/>
        </w:rPr>
        <w:t xml:space="preserve"> 151-ФЗ</w:t>
      </w:r>
      <w:r>
        <w:rPr>
          <w:rFonts w:ascii="Times New Roman" w:hAnsi="Times New Roman"/>
          <w:sz w:val="28"/>
          <w:szCs w:val="28"/>
        </w:rPr>
        <w:t xml:space="preserve"> </w:t>
      </w:r>
      <w:r w:rsidR="00D7666A">
        <w:rPr>
          <w:rFonts w:ascii="Times New Roman" w:hAnsi="Times New Roman"/>
          <w:sz w:val="28"/>
          <w:szCs w:val="28"/>
        </w:rPr>
        <w:t>для осуществления внедрения технологий информационного моделирования на всех этапах проекта.</w:t>
      </w:r>
    </w:p>
    <w:p w:rsidR="001A4FBD" w:rsidRDefault="001A4FBD" w:rsidP="00E15E51">
      <w:pPr>
        <w:pStyle w:val="a3"/>
        <w:tabs>
          <w:tab w:val="left" w:pos="1440"/>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Уточнены </w:t>
      </w:r>
      <w:r w:rsidRPr="001A4FBD">
        <w:rPr>
          <w:rFonts w:ascii="Times New Roman" w:hAnsi="Times New Roman"/>
          <w:sz w:val="28"/>
          <w:szCs w:val="28"/>
        </w:rPr>
        <w:t>положения по определению количественного (процентного) показателя верификационного (выборочного) контроля, осуществляемого в ходе строительного контроля застройщика (технического заказчика)</w:t>
      </w:r>
      <w:r>
        <w:rPr>
          <w:rFonts w:ascii="Times New Roman" w:hAnsi="Times New Roman"/>
          <w:sz w:val="28"/>
          <w:szCs w:val="28"/>
        </w:rPr>
        <w:t xml:space="preserve"> (п. 9.6).</w:t>
      </w:r>
    </w:p>
    <w:p w:rsidR="001A4FBD" w:rsidRDefault="001A4FBD" w:rsidP="001A4FBD">
      <w:pPr>
        <w:pStyle w:val="a3"/>
        <w:tabs>
          <w:tab w:val="left" w:pos="1440"/>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Внедрены </w:t>
      </w:r>
      <w:r w:rsidRPr="001A4FBD">
        <w:rPr>
          <w:rFonts w:ascii="Times New Roman" w:hAnsi="Times New Roman"/>
          <w:sz w:val="28"/>
          <w:szCs w:val="28"/>
        </w:rPr>
        <w:t xml:space="preserve">положения по применению технологии </w:t>
      </w:r>
      <w:proofErr w:type="spellStart"/>
      <w:r w:rsidRPr="001A4FBD">
        <w:rPr>
          <w:rFonts w:ascii="Times New Roman" w:hAnsi="Times New Roman"/>
          <w:sz w:val="28"/>
          <w:szCs w:val="28"/>
        </w:rPr>
        <w:t>аэромониторинга</w:t>
      </w:r>
      <w:proofErr w:type="spellEnd"/>
      <w:r w:rsidRPr="001A4FBD">
        <w:rPr>
          <w:rFonts w:ascii="Times New Roman" w:hAnsi="Times New Roman"/>
          <w:sz w:val="28"/>
          <w:szCs w:val="28"/>
        </w:rPr>
        <w:t xml:space="preserve"> с использованием беспилотных воздушных судов на этапе строительства объекта капитального строительства</w:t>
      </w:r>
      <w:r>
        <w:rPr>
          <w:rFonts w:ascii="Times New Roman" w:hAnsi="Times New Roman"/>
          <w:sz w:val="28"/>
          <w:szCs w:val="28"/>
        </w:rPr>
        <w:t xml:space="preserve"> (</w:t>
      </w:r>
      <w:proofErr w:type="spellStart"/>
      <w:r>
        <w:rPr>
          <w:rFonts w:ascii="Times New Roman" w:hAnsi="Times New Roman"/>
          <w:sz w:val="28"/>
          <w:szCs w:val="28"/>
        </w:rPr>
        <w:t>пп</w:t>
      </w:r>
      <w:proofErr w:type="spellEnd"/>
      <w:r>
        <w:rPr>
          <w:rFonts w:ascii="Times New Roman" w:hAnsi="Times New Roman"/>
          <w:sz w:val="28"/>
          <w:szCs w:val="28"/>
        </w:rPr>
        <w:t>. 9.4</w:t>
      </w:r>
      <w:r w:rsidR="00D7666A">
        <w:rPr>
          <w:rFonts w:ascii="Times New Roman" w:hAnsi="Times New Roman"/>
          <w:sz w:val="28"/>
          <w:szCs w:val="28"/>
        </w:rPr>
        <w:t>1</w:t>
      </w:r>
      <w:r>
        <w:rPr>
          <w:rFonts w:ascii="Times New Roman" w:hAnsi="Times New Roman"/>
          <w:sz w:val="28"/>
          <w:szCs w:val="28"/>
        </w:rPr>
        <w:t xml:space="preserve"> – 9.4</w:t>
      </w:r>
      <w:r w:rsidR="00D7666A">
        <w:rPr>
          <w:rFonts w:ascii="Times New Roman" w:hAnsi="Times New Roman"/>
          <w:sz w:val="28"/>
          <w:szCs w:val="28"/>
        </w:rPr>
        <w:t>3</w:t>
      </w:r>
      <w:r>
        <w:rPr>
          <w:rFonts w:ascii="Times New Roman" w:hAnsi="Times New Roman"/>
          <w:sz w:val="28"/>
          <w:szCs w:val="28"/>
        </w:rPr>
        <w:t>)</w:t>
      </w:r>
      <w:r w:rsidR="005424D9">
        <w:rPr>
          <w:rFonts w:ascii="Times New Roman" w:hAnsi="Times New Roman"/>
          <w:sz w:val="28"/>
          <w:szCs w:val="28"/>
        </w:rPr>
        <w:t>.</w:t>
      </w:r>
    </w:p>
    <w:p w:rsidR="00432BBB" w:rsidRDefault="00432BBB" w:rsidP="00432BBB">
      <w:pPr>
        <w:pStyle w:val="a3"/>
        <w:tabs>
          <w:tab w:val="left" w:pos="1440"/>
        </w:tabs>
        <w:spacing w:after="0" w:line="240" w:lineRule="auto"/>
        <w:ind w:left="0" w:firstLine="709"/>
        <w:jc w:val="both"/>
        <w:rPr>
          <w:rFonts w:ascii="Times New Roman" w:hAnsi="Times New Roman"/>
          <w:sz w:val="28"/>
          <w:szCs w:val="28"/>
        </w:rPr>
      </w:pPr>
      <w:r w:rsidRPr="00432BBB">
        <w:rPr>
          <w:rFonts w:ascii="Times New Roman" w:hAnsi="Times New Roman"/>
          <w:b/>
          <w:sz w:val="28"/>
          <w:szCs w:val="28"/>
        </w:rPr>
        <w:t>10 Сдача строительных объектов в эксплуатацию</w:t>
      </w:r>
      <w:r>
        <w:rPr>
          <w:rFonts w:ascii="Times New Roman" w:hAnsi="Times New Roman"/>
          <w:sz w:val="28"/>
          <w:szCs w:val="28"/>
        </w:rPr>
        <w:t xml:space="preserve"> </w:t>
      </w:r>
      <w:r>
        <w:rPr>
          <w:rFonts w:ascii="Times New Roman" w:hAnsi="Times New Roman"/>
          <w:b/>
          <w:sz w:val="28"/>
          <w:szCs w:val="28"/>
        </w:rPr>
        <w:t xml:space="preserve">- </w:t>
      </w:r>
      <w:r>
        <w:rPr>
          <w:rFonts w:ascii="Times New Roman" w:hAnsi="Times New Roman"/>
          <w:sz w:val="28"/>
          <w:szCs w:val="28"/>
        </w:rPr>
        <w:t xml:space="preserve">учтены положения </w:t>
      </w:r>
      <w:r w:rsidRPr="00FA7B23">
        <w:rPr>
          <w:rFonts w:ascii="Times New Roman" w:hAnsi="Times New Roman"/>
          <w:sz w:val="28"/>
          <w:szCs w:val="28"/>
        </w:rPr>
        <w:t xml:space="preserve">Федерального закона от 27.06.2019 </w:t>
      </w:r>
      <w:r>
        <w:rPr>
          <w:rFonts w:ascii="Times New Roman" w:hAnsi="Times New Roman"/>
          <w:sz w:val="28"/>
          <w:szCs w:val="28"/>
        </w:rPr>
        <w:t>№</w:t>
      </w:r>
      <w:r w:rsidRPr="00FA7B23">
        <w:rPr>
          <w:rFonts w:ascii="Times New Roman" w:hAnsi="Times New Roman"/>
          <w:sz w:val="28"/>
          <w:szCs w:val="28"/>
        </w:rPr>
        <w:t xml:space="preserve"> 151-ФЗ</w:t>
      </w:r>
      <w:r>
        <w:rPr>
          <w:rFonts w:ascii="Times New Roman" w:hAnsi="Times New Roman"/>
          <w:sz w:val="28"/>
          <w:szCs w:val="28"/>
        </w:rPr>
        <w:t xml:space="preserve"> для осуществления внедрения технологий информационного моделирования на всех этапах проекта.</w:t>
      </w:r>
    </w:p>
    <w:p w:rsidR="002354CB" w:rsidRDefault="002354CB" w:rsidP="001A4FBD">
      <w:pPr>
        <w:pStyle w:val="a3"/>
        <w:tabs>
          <w:tab w:val="left" w:pos="1440"/>
        </w:tabs>
        <w:spacing w:after="0" w:line="240" w:lineRule="auto"/>
        <w:ind w:left="0" w:firstLine="709"/>
        <w:jc w:val="both"/>
        <w:rPr>
          <w:rFonts w:ascii="Times New Roman" w:hAnsi="Times New Roman"/>
          <w:sz w:val="28"/>
          <w:szCs w:val="28"/>
        </w:rPr>
      </w:pPr>
      <w:r w:rsidRPr="002354CB">
        <w:rPr>
          <w:rFonts w:ascii="Times New Roman" w:hAnsi="Times New Roman"/>
          <w:b/>
          <w:sz w:val="28"/>
          <w:szCs w:val="28"/>
        </w:rPr>
        <w:t>Библиография</w:t>
      </w:r>
      <w:r w:rsidR="0028634F">
        <w:rPr>
          <w:rFonts w:ascii="Times New Roman" w:hAnsi="Times New Roman"/>
          <w:b/>
          <w:sz w:val="28"/>
          <w:szCs w:val="28"/>
        </w:rPr>
        <w:t xml:space="preserve"> - </w:t>
      </w:r>
      <w:r w:rsidR="0028634F">
        <w:rPr>
          <w:rFonts w:ascii="Times New Roman" w:hAnsi="Times New Roman"/>
          <w:sz w:val="28"/>
          <w:szCs w:val="28"/>
        </w:rPr>
        <w:t>р</w:t>
      </w:r>
      <w:r>
        <w:rPr>
          <w:rFonts w:ascii="Times New Roman" w:hAnsi="Times New Roman"/>
          <w:sz w:val="28"/>
          <w:szCs w:val="28"/>
        </w:rPr>
        <w:t xml:space="preserve">аздел дополнен библиографическими источниками, указанными по тексту стандарта. </w:t>
      </w:r>
    </w:p>
    <w:p w:rsidR="002354CB" w:rsidRDefault="002354CB" w:rsidP="001A4FBD">
      <w:pPr>
        <w:pStyle w:val="a3"/>
        <w:tabs>
          <w:tab w:val="left" w:pos="1440"/>
        </w:tabs>
        <w:spacing w:after="0" w:line="240" w:lineRule="auto"/>
        <w:ind w:left="0" w:firstLine="709"/>
        <w:jc w:val="both"/>
        <w:rPr>
          <w:rFonts w:ascii="Times New Roman" w:hAnsi="Times New Roman"/>
          <w:sz w:val="28"/>
          <w:szCs w:val="28"/>
        </w:rPr>
      </w:pPr>
    </w:p>
    <w:p w:rsidR="00B55DD1" w:rsidRPr="001A4FBD" w:rsidRDefault="00B55DD1" w:rsidP="001A4FBD">
      <w:pPr>
        <w:pStyle w:val="a3"/>
        <w:tabs>
          <w:tab w:val="left" w:pos="1440"/>
        </w:tabs>
        <w:spacing w:after="0" w:line="240" w:lineRule="auto"/>
        <w:ind w:left="0" w:firstLine="709"/>
        <w:jc w:val="both"/>
        <w:rPr>
          <w:rFonts w:ascii="Times New Roman" w:hAnsi="Times New Roman"/>
          <w:sz w:val="28"/>
          <w:szCs w:val="28"/>
        </w:rPr>
      </w:pPr>
    </w:p>
    <w:p w:rsidR="00A822C4" w:rsidRPr="00D308AE" w:rsidRDefault="00A822C4" w:rsidP="00A822C4">
      <w:pPr>
        <w:tabs>
          <w:tab w:val="left" w:pos="142"/>
        </w:tabs>
        <w:ind w:right="-142" w:firstLine="709"/>
        <w:jc w:val="both"/>
        <w:rPr>
          <w:b/>
          <w:bCs/>
          <w:spacing w:val="-10"/>
          <w:sz w:val="28"/>
          <w:szCs w:val="28"/>
        </w:rPr>
      </w:pPr>
      <w:r w:rsidRPr="00D308AE">
        <w:rPr>
          <w:b/>
          <w:sz w:val="28"/>
          <w:szCs w:val="28"/>
        </w:rPr>
        <w:lastRenderedPageBreak/>
        <w:t xml:space="preserve">6. </w:t>
      </w:r>
      <w:r w:rsidRPr="00D308AE">
        <w:rPr>
          <w:b/>
          <w:spacing w:val="-10"/>
          <w:sz w:val="28"/>
          <w:szCs w:val="28"/>
        </w:rPr>
        <w:t xml:space="preserve">Перечень передовых технологий, включенных в проект в проект Изменения № </w:t>
      </w:r>
      <w:r w:rsidR="00F8209D">
        <w:rPr>
          <w:b/>
          <w:spacing w:val="-10"/>
          <w:sz w:val="28"/>
          <w:szCs w:val="28"/>
        </w:rPr>
        <w:t>1</w:t>
      </w:r>
      <w:r w:rsidRPr="00D308AE">
        <w:rPr>
          <w:b/>
          <w:spacing w:val="-10"/>
          <w:sz w:val="28"/>
          <w:szCs w:val="28"/>
        </w:rPr>
        <w:t xml:space="preserve"> к </w:t>
      </w:r>
      <w:r w:rsidR="00F8209D" w:rsidRPr="00F8209D">
        <w:rPr>
          <w:b/>
          <w:sz w:val="28"/>
          <w:szCs w:val="28"/>
        </w:rPr>
        <w:t>СП 48.13330.2019 «</w:t>
      </w:r>
      <w:r w:rsidR="0028634F" w:rsidRPr="00F8209D">
        <w:rPr>
          <w:b/>
          <w:sz w:val="28"/>
          <w:szCs w:val="28"/>
        </w:rPr>
        <w:t>СНиП 12-01-2004</w:t>
      </w:r>
      <w:r w:rsidR="0028634F">
        <w:rPr>
          <w:b/>
          <w:sz w:val="28"/>
          <w:szCs w:val="28"/>
        </w:rPr>
        <w:t xml:space="preserve"> </w:t>
      </w:r>
      <w:r w:rsidR="00F8209D" w:rsidRPr="00F8209D">
        <w:rPr>
          <w:b/>
          <w:sz w:val="28"/>
          <w:szCs w:val="28"/>
        </w:rPr>
        <w:t>Организация строительства»</w:t>
      </w:r>
      <w:r w:rsidRPr="00D308AE">
        <w:rPr>
          <w:b/>
          <w:sz w:val="28"/>
          <w:szCs w:val="28"/>
        </w:rPr>
        <w:t>,</w:t>
      </w:r>
      <w:r w:rsidRPr="00D308AE">
        <w:rPr>
          <w:b/>
          <w:bCs/>
          <w:iCs/>
          <w:sz w:val="28"/>
          <w:szCs w:val="28"/>
        </w:rPr>
        <w:t xml:space="preserve"> </w:t>
      </w:r>
      <w:r w:rsidRPr="00D308AE">
        <w:rPr>
          <w:b/>
          <w:sz w:val="28"/>
          <w:szCs w:val="28"/>
        </w:rPr>
        <w:t xml:space="preserve">и </w:t>
      </w:r>
      <w:r w:rsidRPr="00D308AE">
        <w:rPr>
          <w:b/>
          <w:spacing w:val="2"/>
          <w:sz w:val="28"/>
          <w:szCs w:val="28"/>
        </w:rPr>
        <w:t>ограничений на использование устаревших технологий при проектировании и строительстве</w:t>
      </w:r>
    </w:p>
    <w:p w:rsidR="008E3E61" w:rsidRPr="00252799" w:rsidRDefault="006E5B57" w:rsidP="008E3E61">
      <w:pPr>
        <w:tabs>
          <w:tab w:val="left" w:pos="993"/>
        </w:tabs>
        <w:ind w:firstLine="709"/>
        <w:jc w:val="both"/>
        <w:rPr>
          <w:b/>
          <w:bCs/>
          <w:sz w:val="28"/>
          <w:szCs w:val="28"/>
        </w:rPr>
      </w:pPr>
      <w:r>
        <w:rPr>
          <w:rFonts w:eastAsia="Calibri"/>
          <w:b/>
          <w:bCs/>
          <w:sz w:val="28"/>
          <w:szCs w:val="28"/>
          <w:lang w:eastAsia="en-US"/>
        </w:rPr>
        <w:t>6</w:t>
      </w:r>
      <w:r w:rsidR="00793F4A" w:rsidRPr="00FA07A4">
        <w:rPr>
          <w:rFonts w:eastAsia="Calibri"/>
          <w:b/>
          <w:bCs/>
          <w:sz w:val="28"/>
          <w:szCs w:val="28"/>
          <w:lang w:eastAsia="en-US"/>
        </w:rPr>
        <w:t>.</w:t>
      </w:r>
      <w:r w:rsidR="008E3E61">
        <w:rPr>
          <w:rFonts w:eastAsia="Calibri"/>
          <w:b/>
          <w:bCs/>
          <w:sz w:val="28"/>
          <w:szCs w:val="28"/>
          <w:lang w:eastAsia="en-US"/>
        </w:rPr>
        <w:t>1</w:t>
      </w:r>
      <w:r w:rsidR="00793F4A" w:rsidRPr="00FA07A4">
        <w:rPr>
          <w:rFonts w:eastAsia="Calibri"/>
          <w:b/>
          <w:bCs/>
          <w:sz w:val="28"/>
          <w:szCs w:val="28"/>
          <w:lang w:eastAsia="en-US"/>
        </w:rPr>
        <w:tab/>
      </w:r>
      <w:r w:rsidR="006A3554" w:rsidRPr="00FA07A4">
        <w:rPr>
          <w:b/>
          <w:spacing w:val="-10"/>
          <w:sz w:val="28"/>
          <w:szCs w:val="28"/>
        </w:rPr>
        <w:t xml:space="preserve">Перечень передовых технологий, включенных в проект Изменения № </w:t>
      </w:r>
      <w:r w:rsidR="00F8209D">
        <w:rPr>
          <w:b/>
          <w:spacing w:val="-10"/>
          <w:sz w:val="28"/>
          <w:szCs w:val="28"/>
        </w:rPr>
        <w:t xml:space="preserve">1 </w:t>
      </w:r>
      <w:r w:rsidR="006A3554" w:rsidRPr="00FA07A4">
        <w:rPr>
          <w:b/>
          <w:spacing w:val="-10"/>
          <w:sz w:val="28"/>
          <w:szCs w:val="28"/>
        </w:rPr>
        <w:t xml:space="preserve">к </w:t>
      </w:r>
      <w:r w:rsidR="00F8209D" w:rsidRPr="00F8209D">
        <w:rPr>
          <w:b/>
          <w:sz w:val="28"/>
          <w:szCs w:val="28"/>
        </w:rPr>
        <w:t>СП 48.13330.2019 «</w:t>
      </w:r>
      <w:r w:rsidR="0028634F" w:rsidRPr="00F8209D">
        <w:rPr>
          <w:b/>
          <w:sz w:val="28"/>
          <w:szCs w:val="28"/>
        </w:rPr>
        <w:t>СНиП 12-01-2004</w:t>
      </w:r>
      <w:r w:rsidR="0028634F">
        <w:rPr>
          <w:b/>
          <w:sz w:val="28"/>
          <w:szCs w:val="28"/>
        </w:rPr>
        <w:t xml:space="preserve"> </w:t>
      </w:r>
      <w:r w:rsidR="00F8209D" w:rsidRPr="00F8209D">
        <w:rPr>
          <w:b/>
          <w:sz w:val="28"/>
          <w:szCs w:val="28"/>
        </w:rPr>
        <w:t>Организация строительства»</w:t>
      </w:r>
      <w:r w:rsidR="0028634F">
        <w:rPr>
          <w:b/>
          <w:sz w:val="28"/>
          <w:szCs w:val="28"/>
        </w:rPr>
        <w:t>:</w:t>
      </w:r>
    </w:p>
    <w:p w:rsidR="00EF596C" w:rsidRDefault="008E3E61" w:rsidP="008E3E61">
      <w:pPr>
        <w:shd w:val="clear" w:color="auto" w:fill="FFFFFF"/>
        <w:tabs>
          <w:tab w:val="left" w:pos="993"/>
        </w:tabs>
        <w:ind w:firstLine="709"/>
        <w:jc w:val="both"/>
        <w:textAlignment w:val="baseline"/>
        <w:outlineLvl w:val="0"/>
        <w:rPr>
          <w:bCs/>
          <w:spacing w:val="-10"/>
          <w:sz w:val="28"/>
          <w:szCs w:val="28"/>
        </w:rPr>
      </w:pPr>
      <w:r>
        <w:rPr>
          <w:b/>
          <w:bCs/>
          <w:spacing w:val="-10"/>
          <w:sz w:val="28"/>
          <w:szCs w:val="28"/>
        </w:rPr>
        <w:t xml:space="preserve">- </w:t>
      </w:r>
      <w:r w:rsidR="00F8209D">
        <w:rPr>
          <w:bCs/>
          <w:spacing w:val="-10"/>
          <w:sz w:val="28"/>
          <w:szCs w:val="28"/>
        </w:rPr>
        <w:t xml:space="preserve">введены положения по использованию технологий </w:t>
      </w:r>
      <w:proofErr w:type="spellStart"/>
      <w:r w:rsidR="00F8209D">
        <w:rPr>
          <w:bCs/>
          <w:spacing w:val="-10"/>
          <w:sz w:val="28"/>
          <w:szCs w:val="28"/>
        </w:rPr>
        <w:t>аэромониторинга</w:t>
      </w:r>
      <w:proofErr w:type="spellEnd"/>
      <w:r w:rsidR="00F8209D">
        <w:rPr>
          <w:bCs/>
          <w:spacing w:val="-10"/>
          <w:sz w:val="28"/>
          <w:szCs w:val="28"/>
        </w:rPr>
        <w:t xml:space="preserve"> с </w:t>
      </w:r>
      <w:r w:rsidR="00C6486D">
        <w:rPr>
          <w:bCs/>
          <w:spacing w:val="-10"/>
          <w:sz w:val="28"/>
          <w:szCs w:val="28"/>
        </w:rPr>
        <w:t>помощью</w:t>
      </w:r>
      <w:r w:rsidR="00F8209D">
        <w:rPr>
          <w:bCs/>
          <w:spacing w:val="-10"/>
          <w:sz w:val="28"/>
          <w:szCs w:val="28"/>
        </w:rPr>
        <w:t xml:space="preserve"> беспилотных судов при проведении строительного контроля</w:t>
      </w:r>
      <w:r w:rsidR="00B55DD1">
        <w:rPr>
          <w:bCs/>
          <w:spacing w:val="-10"/>
          <w:sz w:val="28"/>
          <w:szCs w:val="28"/>
        </w:rPr>
        <w:t xml:space="preserve"> (</w:t>
      </w:r>
      <w:proofErr w:type="spellStart"/>
      <w:r w:rsidR="00B55DD1">
        <w:rPr>
          <w:bCs/>
          <w:spacing w:val="-10"/>
          <w:sz w:val="28"/>
          <w:szCs w:val="28"/>
        </w:rPr>
        <w:t>пп</w:t>
      </w:r>
      <w:proofErr w:type="spellEnd"/>
      <w:r w:rsidR="00B55DD1">
        <w:rPr>
          <w:bCs/>
          <w:spacing w:val="-10"/>
          <w:sz w:val="28"/>
          <w:szCs w:val="28"/>
        </w:rPr>
        <w:t>. 9.42, 9.43)</w:t>
      </w:r>
      <w:r w:rsidR="00F8209D">
        <w:rPr>
          <w:bCs/>
          <w:spacing w:val="-10"/>
          <w:sz w:val="28"/>
          <w:szCs w:val="28"/>
        </w:rPr>
        <w:t xml:space="preserve">; </w:t>
      </w:r>
    </w:p>
    <w:p w:rsidR="00B55DD1" w:rsidRDefault="00B55DD1" w:rsidP="008E3E61">
      <w:pPr>
        <w:shd w:val="clear" w:color="auto" w:fill="FFFFFF"/>
        <w:tabs>
          <w:tab w:val="left" w:pos="993"/>
        </w:tabs>
        <w:ind w:firstLine="709"/>
        <w:jc w:val="both"/>
        <w:textAlignment w:val="baseline"/>
        <w:outlineLvl w:val="0"/>
        <w:rPr>
          <w:bCs/>
          <w:spacing w:val="-10"/>
          <w:sz w:val="28"/>
          <w:szCs w:val="28"/>
        </w:rPr>
      </w:pPr>
      <w:r>
        <w:rPr>
          <w:bCs/>
          <w:spacing w:val="-10"/>
          <w:sz w:val="28"/>
          <w:szCs w:val="28"/>
        </w:rPr>
        <w:t>- введены положения в части организации строительства объектов из</w:t>
      </w:r>
      <w:r w:rsidR="00003736" w:rsidRPr="00003736">
        <w:rPr>
          <w:bCs/>
          <w:spacing w:val="-10"/>
          <w:sz w:val="28"/>
          <w:szCs w:val="28"/>
        </w:rPr>
        <w:t xml:space="preserve"> крупногабаритных модулей повышенной заводской готовности (КГМ) </w:t>
      </w:r>
      <w:r>
        <w:rPr>
          <w:bCs/>
          <w:spacing w:val="-10"/>
          <w:sz w:val="28"/>
          <w:szCs w:val="28"/>
        </w:rPr>
        <w:t xml:space="preserve">(п. </w:t>
      </w:r>
      <w:r w:rsidR="00003736">
        <w:rPr>
          <w:bCs/>
          <w:spacing w:val="-10"/>
          <w:sz w:val="28"/>
          <w:szCs w:val="28"/>
        </w:rPr>
        <w:t>4.28</w:t>
      </w:r>
      <w:r>
        <w:rPr>
          <w:bCs/>
          <w:spacing w:val="-10"/>
          <w:sz w:val="28"/>
          <w:szCs w:val="28"/>
        </w:rPr>
        <w:t>);</w:t>
      </w:r>
    </w:p>
    <w:p w:rsidR="00F8209D" w:rsidRPr="00FA07A4" w:rsidRDefault="00F8209D" w:rsidP="008E3E61">
      <w:pPr>
        <w:shd w:val="clear" w:color="auto" w:fill="FFFFFF"/>
        <w:tabs>
          <w:tab w:val="left" w:pos="993"/>
        </w:tabs>
        <w:ind w:firstLine="709"/>
        <w:jc w:val="both"/>
        <w:textAlignment w:val="baseline"/>
        <w:outlineLvl w:val="0"/>
        <w:rPr>
          <w:rFonts w:eastAsia="Calibri"/>
          <w:bCs/>
          <w:sz w:val="28"/>
          <w:szCs w:val="28"/>
          <w:lang w:eastAsia="en-US"/>
        </w:rPr>
      </w:pPr>
      <w:r>
        <w:rPr>
          <w:bCs/>
          <w:spacing w:val="-10"/>
          <w:sz w:val="28"/>
          <w:szCs w:val="28"/>
        </w:rPr>
        <w:t xml:space="preserve">- введены положения по </w:t>
      </w:r>
      <w:r w:rsidR="00C6486D">
        <w:rPr>
          <w:bCs/>
          <w:spacing w:val="-10"/>
          <w:sz w:val="28"/>
          <w:szCs w:val="28"/>
        </w:rPr>
        <w:t>интеграции</w:t>
      </w:r>
      <w:r>
        <w:rPr>
          <w:bCs/>
          <w:spacing w:val="-10"/>
          <w:sz w:val="28"/>
          <w:szCs w:val="28"/>
        </w:rPr>
        <w:t xml:space="preserve"> технологий информационного моделирования</w:t>
      </w:r>
      <w:r w:rsidR="00C6486D">
        <w:rPr>
          <w:bCs/>
          <w:spacing w:val="-10"/>
          <w:sz w:val="28"/>
          <w:szCs w:val="28"/>
        </w:rPr>
        <w:t xml:space="preserve"> в организационно-технологический аспекты реализации строительного проекта</w:t>
      </w:r>
      <w:r w:rsidR="00B55DD1">
        <w:rPr>
          <w:bCs/>
          <w:spacing w:val="-10"/>
          <w:sz w:val="28"/>
          <w:szCs w:val="28"/>
        </w:rPr>
        <w:t xml:space="preserve"> (</w:t>
      </w:r>
      <w:proofErr w:type="spellStart"/>
      <w:r w:rsidR="00B55DD1">
        <w:rPr>
          <w:bCs/>
          <w:spacing w:val="-10"/>
          <w:sz w:val="28"/>
          <w:szCs w:val="28"/>
        </w:rPr>
        <w:t>пп</w:t>
      </w:r>
      <w:proofErr w:type="spellEnd"/>
      <w:r w:rsidR="00B55DD1">
        <w:rPr>
          <w:bCs/>
          <w:spacing w:val="-10"/>
          <w:sz w:val="28"/>
          <w:szCs w:val="28"/>
        </w:rPr>
        <w:t>. 4.1, 4.6, 4.9, 4.10, 4.13, 4.14, 4.19, 4.24а – 4.24д, 5.2, 5.10, 5.11, 5.13, 5.25, 8.1.2, 8.1.5, 8.2.3, 9.41</w:t>
      </w:r>
      <w:r w:rsidR="00986E42">
        <w:rPr>
          <w:bCs/>
          <w:spacing w:val="-10"/>
          <w:sz w:val="28"/>
          <w:szCs w:val="28"/>
        </w:rPr>
        <w:t>-9.43</w:t>
      </w:r>
      <w:r w:rsidR="00B55DD1">
        <w:rPr>
          <w:bCs/>
          <w:spacing w:val="-10"/>
          <w:sz w:val="28"/>
          <w:szCs w:val="28"/>
        </w:rPr>
        <w:t>)</w:t>
      </w:r>
      <w:r w:rsidR="00C6486D">
        <w:rPr>
          <w:bCs/>
          <w:spacing w:val="-10"/>
          <w:sz w:val="28"/>
          <w:szCs w:val="28"/>
        </w:rPr>
        <w:t>.</w:t>
      </w:r>
    </w:p>
    <w:p w:rsidR="004409DC" w:rsidRDefault="008E3E61" w:rsidP="008E3E61">
      <w:pPr>
        <w:shd w:val="clear" w:color="auto" w:fill="FFFFFF"/>
        <w:tabs>
          <w:tab w:val="left" w:pos="709"/>
          <w:tab w:val="left" w:pos="993"/>
        </w:tabs>
        <w:ind w:firstLine="709"/>
        <w:jc w:val="both"/>
        <w:textAlignment w:val="baseline"/>
        <w:outlineLvl w:val="0"/>
        <w:rPr>
          <w:sz w:val="28"/>
          <w:szCs w:val="28"/>
        </w:rPr>
      </w:pPr>
      <w:r>
        <w:rPr>
          <w:rFonts w:eastAsia="Calibri"/>
          <w:b/>
          <w:bCs/>
          <w:sz w:val="28"/>
          <w:szCs w:val="28"/>
          <w:lang w:eastAsia="en-US"/>
        </w:rPr>
        <w:t>6.2.</w:t>
      </w:r>
      <w:r w:rsidR="00793F4A" w:rsidRPr="00FA07A4">
        <w:rPr>
          <w:rFonts w:eastAsia="Calibri"/>
          <w:b/>
          <w:bCs/>
          <w:sz w:val="28"/>
          <w:szCs w:val="28"/>
          <w:lang w:eastAsia="en-US"/>
        </w:rPr>
        <w:tab/>
      </w:r>
      <w:r w:rsidR="006A3554" w:rsidRPr="00FA07A4">
        <w:rPr>
          <w:b/>
          <w:spacing w:val="-10"/>
          <w:sz w:val="28"/>
          <w:szCs w:val="28"/>
        </w:rPr>
        <w:t>Перечень ограничений на использование устаревших технологий при проектировании и строительстве, установленных в проекте Изменения №</w:t>
      </w:r>
      <w:r w:rsidR="00F8209D">
        <w:rPr>
          <w:b/>
          <w:spacing w:val="-10"/>
          <w:sz w:val="28"/>
          <w:szCs w:val="28"/>
        </w:rPr>
        <w:t>1</w:t>
      </w:r>
      <w:r w:rsidR="006A3554" w:rsidRPr="00FA07A4">
        <w:rPr>
          <w:b/>
          <w:spacing w:val="-10"/>
          <w:sz w:val="28"/>
          <w:szCs w:val="28"/>
        </w:rPr>
        <w:t xml:space="preserve"> к </w:t>
      </w:r>
      <w:r w:rsidR="00F8209D" w:rsidRPr="00F8209D">
        <w:rPr>
          <w:b/>
          <w:spacing w:val="-10"/>
          <w:sz w:val="28"/>
          <w:szCs w:val="28"/>
        </w:rPr>
        <w:t>СП 48.13330.2019 «</w:t>
      </w:r>
      <w:r w:rsidR="0028634F" w:rsidRPr="00F8209D">
        <w:rPr>
          <w:b/>
          <w:spacing w:val="-10"/>
          <w:sz w:val="28"/>
          <w:szCs w:val="28"/>
        </w:rPr>
        <w:t>СНиП 12-01-2004</w:t>
      </w:r>
      <w:r w:rsidR="0028634F">
        <w:rPr>
          <w:b/>
          <w:spacing w:val="-10"/>
          <w:sz w:val="28"/>
          <w:szCs w:val="28"/>
        </w:rPr>
        <w:t xml:space="preserve"> </w:t>
      </w:r>
      <w:r w:rsidR="00F8209D" w:rsidRPr="00F8209D">
        <w:rPr>
          <w:b/>
          <w:spacing w:val="-10"/>
          <w:sz w:val="28"/>
          <w:szCs w:val="28"/>
        </w:rPr>
        <w:t>Организация строительства»</w:t>
      </w:r>
      <w:r w:rsidR="0028634F">
        <w:rPr>
          <w:b/>
          <w:spacing w:val="-10"/>
          <w:sz w:val="28"/>
          <w:szCs w:val="28"/>
        </w:rPr>
        <w:t>:</w:t>
      </w:r>
      <w:r>
        <w:rPr>
          <w:b/>
          <w:bCs/>
          <w:sz w:val="28"/>
          <w:szCs w:val="28"/>
        </w:rPr>
        <w:t xml:space="preserve"> </w:t>
      </w:r>
      <w:r w:rsidR="00C52704">
        <w:rPr>
          <w:sz w:val="28"/>
          <w:szCs w:val="28"/>
        </w:rPr>
        <w:t>соблюден принцип максимального ускорения процедур в строительстве за счет технологий информационного моделирования и цифровизации в целом (</w:t>
      </w:r>
      <w:r w:rsidR="000751BC">
        <w:rPr>
          <w:sz w:val="28"/>
          <w:szCs w:val="28"/>
        </w:rPr>
        <w:t>предусмотрено взаимодействие</w:t>
      </w:r>
      <w:r w:rsidR="00C52704">
        <w:rPr>
          <w:sz w:val="28"/>
          <w:szCs w:val="28"/>
        </w:rPr>
        <w:t xml:space="preserve"> участников проекта через </w:t>
      </w:r>
      <w:r w:rsidR="00480931">
        <w:rPr>
          <w:sz w:val="28"/>
          <w:szCs w:val="28"/>
        </w:rPr>
        <w:t>автоматизированные</w:t>
      </w:r>
      <w:r w:rsidR="00C52704">
        <w:rPr>
          <w:sz w:val="28"/>
          <w:szCs w:val="28"/>
        </w:rPr>
        <w:t xml:space="preserve"> </w:t>
      </w:r>
      <w:r w:rsidR="00480931">
        <w:rPr>
          <w:sz w:val="28"/>
          <w:szCs w:val="28"/>
        </w:rPr>
        <w:t>информационные</w:t>
      </w:r>
      <w:r w:rsidR="00C52704">
        <w:rPr>
          <w:sz w:val="28"/>
          <w:szCs w:val="28"/>
        </w:rPr>
        <w:t xml:space="preserve"> системы</w:t>
      </w:r>
      <w:r w:rsidR="00F5088B">
        <w:rPr>
          <w:sz w:val="28"/>
          <w:szCs w:val="28"/>
        </w:rPr>
        <w:t>, исключение бумажного документооборота</w:t>
      </w:r>
      <w:r w:rsidR="00C52704">
        <w:rPr>
          <w:sz w:val="28"/>
          <w:szCs w:val="28"/>
        </w:rPr>
        <w:t xml:space="preserve"> и проч.)</w:t>
      </w:r>
      <w:r w:rsidR="00901518">
        <w:rPr>
          <w:sz w:val="28"/>
          <w:szCs w:val="28"/>
        </w:rPr>
        <w:t>.</w:t>
      </w:r>
      <w:r w:rsidR="00204AE9">
        <w:rPr>
          <w:sz w:val="28"/>
          <w:szCs w:val="28"/>
        </w:rPr>
        <w:t xml:space="preserve"> </w:t>
      </w:r>
    </w:p>
    <w:p w:rsidR="0022322D" w:rsidRPr="00FA07A4" w:rsidRDefault="0022322D" w:rsidP="008E3E61">
      <w:pPr>
        <w:shd w:val="clear" w:color="auto" w:fill="FFFFFF"/>
        <w:tabs>
          <w:tab w:val="left" w:pos="709"/>
          <w:tab w:val="left" w:pos="993"/>
        </w:tabs>
        <w:ind w:firstLine="709"/>
        <w:jc w:val="both"/>
        <w:textAlignment w:val="baseline"/>
        <w:outlineLvl w:val="0"/>
        <w:rPr>
          <w:sz w:val="28"/>
          <w:szCs w:val="28"/>
        </w:rPr>
      </w:pPr>
    </w:p>
    <w:p w:rsidR="00643411" w:rsidRDefault="008E3E61" w:rsidP="00643411">
      <w:pPr>
        <w:tabs>
          <w:tab w:val="left" w:pos="993"/>
        </w:tabs>
        <w:ind w:firstLine="709"/>
        <w:jc w:val="both"/>
        <w:rPr>
          <w:b/>
          <w:sz w:val="28"/>
          <w:szCs w:val="28"/>
        </w:rPr>
      </w:pPr>
      <w:r>
        <w:rPr>
          <w:rFonts w:eastAsia="Calibri"/>
          <w:b/>
          <w:bCs/>
          <w:sz w:val="28"/>
          <w:szCs w:val="28"/>
          <w:lang w:eastAsia="en-US"/>
        </w:rPr>
        <w:t>7</w:t>
      </w:r>
      <w:r w:rsidR="00793F4A" w:rsidRPr="00FA07A4">
        <w:rPr>
          <w:rFonts w:eastAsia="Calibri"/>
          <w:b/>
          <w:bCs/>
          <w:sz w:val="28"/>
          <w:szCs w:val="28"/>
          <w:lang w:eastAsia="en-US"/>
        </w:rPr>
        <w:tab/>
      </w:r>
      <w:r w:rsidR="006A3554" w:rsidRPr="00FA07A4">
        <w:rPr>
          <w:rFonts w:eastAsia="Calibri"/>
          <w:b/>
          <w:spacing w:val="-10"/>
          <w:sz w:val="28"/>
          <w:szCs w:val="28"/>
        </w:rPr>
        <w:t xml:space="preserve">Ожидаемая технико-экономическая и социальная </w:t>
      </w:r>
      <w:r w:rsidR="00F8209D" w:rsidRPr="00FA07A4">
        <w:rPr>
          <w:rFonts w:eastAsia="Calibri"/>
          <w:b/>
          <w:spacing w:val="-10"/>
          <w:sz w:val="28"/>
          <w:szCs w:val="28"/>
        </w:rPr>
        <w:t xml:space="preserve">эффективность </w:t>
      </w:r>
      <w:r w:rsidR="00F8209D" w:rsidRPr="00FA07A4">
        <w:rPr>
          <w:b/>
          <w:spacing w:val="-10"/>
          <w:sz w:val="28"/>
          <w:szCs w:val="28"/>
        </w:rPr>
        <w:t>проекта</w:t>
      </w:r>
      <w:r w:rsidRPr="006B36BB">
        <w:rPr>
          <w:b/>
          <w:spacing w:val="-10"/>
          <w:sz w:val="28"/>
          <w:szCs w:val="28"/>
        </w:rPr>
        <w:t xml:space="preserve"> Изменения № </w:t>
      </w:r>
      <w:r w:rsidR="00643411">
        <w:rPr>
          <w:b/>
          <w:spacing w:val="-10"/>
          <w:sz w:val="28"/>
          <w:szCs w:val="28"/>
        </w:rPr>
        <w:t>1</w:t>
      </w:r>
      <w:r w:rsidRPr="006B36BB">
        <w:rPr>
          <w:b/>
          <w:spacing w:val="-10"/>
          <w:sz w:val="28"/>
          <w:szCs w:val="28"/>
        </w:rPr>
        <w:t xml:space="preserve"> к </w:t>
      </w:r>
      <w:r w:rsidR="00643411" w:rsidRPr="00643411">
        <w:rPr>
          <w:b/>
          <w:sz w:val="28"/>
          <w:szCs w:val="28"/>
        </w:rPr>
        <w:t>СП 48.13330.2019 «</w:t>
      </w:r>
      <w:r w:rsidR="0028634F" w:rsidRPr="00643411">
        <w:rPr>
          <w:b/>
          <w:sz w:val="28"/>
          <w:szCs w:val="28"/>
        </w:rPr>
        <w:t>СНиП 12-01-2004</w:t>
      </w:r>
      <w:r w:rsidR="0028634F">
        <w:rPr>
          <w:b/>
          <w:sz w:val="28"/>
          <w:szCs w:val="28"/>
        </w:rPr>
        <w:t xml:space="preserve"> </w:t>
      </w:r>
      <w:r w:rsidR="00643411" w:rsidRPr="00643411">
        <w:rPr>
          <w:b/>
          <w:sz w:val="28"/>
          <w:szCs w:val="28"/>
        </w:rPr>
        <w:t>Организация строительства»</w:t>
      </w:r>
    </w:p>
    <w:p w:rsidR="00E866E2" w:rsidRDefault="00EF4609" w:rsidP="00643411">
      <w:pPr>
        <w:tabs>
          <w:tab w:val="left" w:pos="993"/>
        </w:tabs>
        <w:ind w:firstLine="709"/>
        <w:jc w:val="both"/>
        <w:rPr>
          <w:bCs/>
          <w:sz w:val="28"/>
          <w:szCs w:val="28"/>
        </w:rPr>
      </w:pPr>
      <w:r w:rsidRPr="00FA07A4">
        <w:rPr>
          <w:sz w:val="28"/>
          <w:szCs w:val="28"/>
        </w:rPr>
        <w:t>Внесение Изменения №</w:t>
      </w:r>
      <w:r w:rsidR="00643411">
        <w:rPr>
          <w:sz w:val="28"/>
          <w:szCs w:val="28"/>
        </w:rPr>
        <w:t>1</w:t>
      </w:r>
      <w:r w:rsidR="006A3554" w:rsidRPr="00FA07A4">
        <w:rPr>
          <w:sz w:val="28"/>
          <w:szCs w:val="28"/>
        </w:rPr>
        <w:t xml:space="preserve"> в </w:t>
      </w:r>
      <w:r w:rsidR="00643411" w:rsidRPr="00643411">
        <w:rPr>
          <w:bCs/>
          <w:sz w:val="28"/>
          <w:szCs w:val="28"/>
        </w:rPr>
        <w:t>СП 48.13330.2019 «</w:t>
      </w:r>
      <w:r w:rsidR="0028634F" w:rsidRPr="00643411">
        <w:rPr>
          <w:bCs/>
          <w:sz w:val="28"/>
          <w:szCs w:val="28"/>
        </w:rPr>
        <w:t>СНиП 12-01-2004</w:t>
      </w:r>
      <w:r w:rsidR="0028634F">
        <w:rPr>
          <w:bCs/>
          <w:sz w:val="28"/>
          <w:szCs w:val="28"/>
        </w:rPr>
        <w:t xml:space="preserve"> </w:t>
      </w:r>
      <w:r w:rsidR="00643411" w:rsidRPr="00643411">
        <w:rPr>
          <w:bCs/>
          <w:sz w:val="28"/>
          <w:szCs w:val="28"/>
        </w:rPr>
        <w:t>Организация строительства»</w:t>
      </w:r>
      <w:r w:rsidR="00643411">
        <w:rPr>
          <w:bCs/>
          <w:sz w:val="28"/>
          <w:szCs w:val="28"/>
        </w:rPr>
        <w:t>, у</w:t>
      </w:r>
      <w:r w:rsidR="00643411" w:rsidRPr="00643411">
        <w:rPr>
          <w:bCs/>
          <w:sz w:val="28"/>
          <w:szCs w:val="28"/>
        </w:rPr>
        <w:t>точнение дополнительных пунктов в действующ</w:t>
      </w:r>
      <w:r w:rsidR="00643411">
        <w:rPr>
          <w:bCs/>
          <w:sz w:val="28"/>
          <w:szCs w:val="28"/>
        </w:rPr>
        <w:t xml:space="preserve">ей </w:t>
      </w:r>
      <w:r w:rsidR="00643411" w:rsidRPr="00643411">
        <w:rPr>
          <w:bCs/>
          <w:sz w:val="28"/>
          <w:szCs w:val="28"/>
        </w:rPr>
        <w:t>редакци</w:t>
      </w:r>
      <w:r w:rsidR="00643411">
        <w:rPr>
          <w:bCs/>
          <w:sz w:val="28"/>
          <w:szCs w:val="28"/>
        </w:rPr>
        <w:t>и</w:t>
      </w:r>
      <w:r w:rsidR="00643411" w:rsidRPr="00643411">
        <w:rPr>
          <w:bCs/>
          <w:sz w:val="28"/>
          <w:szCs w:val="28"/>
        </w:rPr>
        <w:t xml:space="preserve"> Свода правил позволят значительно сократить потенциальные нарушения участниками строительства организационных аспектов производства, что напрямую влияет на сроки, качество и безопасность производства работ. Совершенствование и регламентирование системного подхода к формированию организационно-технологических решений, контрольным процедурам на стадии строительного производства устранит вольное трактование участникам строительства ряда положений нормативных документов, конкретизирует проводимые верификационные процедуры участниками строительства для установления оптимального баланса системы «затраты на строительный контроль – качество готовой строительной продукции».</w:t>
      </w:r>
    </w:p>
    <w:p w:rsidR="00643411" w:rsidRDefault="00643411" w:rsidP="00643411">
      <w:pPr>
        <w:tabs>
          <w:tab w:val="left" w:pos="993"/>
        </w:tabs>
        <w:ind w:firstLine="709"/>
        <w:jc w:val="both"/>
        <w:rPr>
          <w:bCs/>
          <w:sz w:val="28"/>
          <w:szCs w:val="28"/>
        </w:rPr>
      </w:pPr>
      <w:r>
        <w:rPr>
          <w:bCs/>
          <w:sz w:val="28"/>
          <w:szCs w:val="28"/>
        </w:rPr>
        <w:t xml:space="preserve">При этом внедряемые положения по использованию технологий информационного моделирования в вопросах организации строительства должны обеспечить </w:t>
      </w:r>
      <w:r w:rsidR="0037542D">
        <w:rPr>
          <w:bCs/>
          <w:sz w:val="28"/>
          <w:szCs w:val="28"/>
        </w:rPr>
        <w:t xml:space="preserve">следующий эффект при реализации инвестиционно-строительного проекта: </w:t>
      </w:r>
    </w:p>
    <w:p w:rsidR="0037542D" w:rsidRDefault="0037542D" w:rsidP="00643411">
      <w:pPr>
        <w:tabs>
          <w:tab w:val="left" w:pos="993"/>
        </w:tabs>
        <w:ind w:firstLine="709"/>
        <w:jc w:val="both"/>
        <w:rPr>
          <w:bCs/>
          <w:sz w:val="28"/>
          <w:szCs w:val="28"/>
        </w:rPr>
      </w:pPr>
      <w:r>
        <w:rPr>
          <w:bCs/>
          <w:sz w:val="28"/>
          <w:szCs w:val="28"/>
        </w:rPr>
        <w:t>- сокращение сроков строительства</w:t>
      </w:r>
      <w:r w:rsidR="00456200">
        <w:rPr>
          <w:bCs/>
          <w:sz w:val="28"/>
          <w:szCs w:val="28"/>
        </w:rPr>
        <w:t xml:space="preserve"> за счет алгоритмизированной схемы взаимодействия участников строительства, электронного документооборота, </w:t>
      </w:r>
      <w:r w:rsidR="00456200">
        <w:rPr>
          <w:bCs/>
          <w:sz w:val="28"/>
          <w:szCs w:val="28"/>
        </w:rPr>
        <w:lastRenderedPageBreak/>
        <w:t>оптимизации текущего и оперативного планирования производственной деятельности</w:t>
      </w:r>
      <w:r>
        <w:rPr>
          <w:bCs/>
          <w:sz w:val="28"/>
          <w:szCs w:val="28"/>
        </w:rPr>
        <w:t>: до 10%</w:t>
      </w:r>
      <w:r w:rsidR="00E65F71">
        <w:rPr>
          <w:bCs/>
          <w:sz w:val="28"/>
          <w:szCs w:val="28"/>
        </w:rPr>
        <w:t>;</w:t>
      </w:r>
    </w:p>
    <w:p w:rsidR="0037542D" w:rsidRDefault="0037542D" w:rsidP="00643411">
      <w:pPr>
        <w:tabs>
          <w:tab w:val="left" w:pos="993"/>
        </w:tabs>
        <w:ind w:firstLine="709"/>
        <w:jc w:val="both"/>
        <w:rPr>
          <w:bCs/>
          <w:sz w:val="28"/>
          <w:szCs w:val="28"/>
        </w:rPr>
      </w:pPr>
      <w:r>
        <w:rPr>
          <w:bCs/>
          <w:sz w:val="28"/>
          <w:szCs w:val="28"/>
        </w:rPr>
        <w:t>- сокращение затрат на строительство за счет внедрения инструментов автоматизированного строительного контроля, технологий информационного моделирования при подготовке организационно-технологических решений и планировании производственной деятельности: до 20%</w:t>
      </w:r>
      <w:r w:rsidR="00762BF2">
        <w:rPr>
          <w:bCs/>
          <w:sz w:val="28"/>
          <w:szCs w:val="28"/>
        </w:rPr>
        <w:t>.</w:t>
      </w:r>
    </w:p>
    <w:p w:rsidR="005B3FD4" w:rsidRDefault="005B3FD4" w:rsidP="00643411">
      <w:pPr>
        <w:tabs>
          <w:tab w:val="left" w:pos="993"/>
        </w:tabs>
        <w:ind w:firstLine="709"/>
        <w:jc w:val="both"/>
        <w:rPr>
          <w:bCs/>
          <w:sz w:val="28"/>
          <w:szCs w:val="28"/>
        </w:rPr>
      </w:pPr>
    </w:p>
    <w:p w:rsidR="006A3554" w:rsidRPr="00FA07A4" w:rsidRDefault="006E5B57" w:rsidP="00252799">
      <w:pPr>
        <w:tabs>
          <w:tab w:val="left" w:pos="993"/>
        </w:tabs>
        <w:ind w:firstLine="709"/>
        <w:jc w:val="both"/>
        <w:rPr>
          <w:rFonts w:eastAsia="Calibri"/>
          <w:b/>
          <w:spacing w:val="-10"/>
          <w:sz w:val="28"/>
          <w:szCs w:val="28"/>
          <w:lang w:eastAsia="en-US"/>
        </w:rPr>
      </w:pPr>
      <w:r>
        <w:rPr>
          <w:rFonts w:eastAsia="Calibri"/>
          <w:b/>
          <w:bCs/>
          <w:sz w:val="28"/>
          <w:szCs w:val="28"/>
          <w:lang w:eastAsia="en-US"/>
        </w:rPr>
        <w:t>9</w:t>
      </w:r>
      <w:r w:rsidR="00793F4A" w:rsidRPr="00FA07A4">
        <w:rPr>
          <w:rFonts w:eastAsia="Calibri"/>
          <w:b/>
          <w:bCs/>
          <w:sz w:val="28"/>
          <w:szCs w:val="28"/>
          <w:lang w:eastAsia="en-US"/>
        </w:rPr>
        <w:t>.</w:t>
      </w:r>
      <w:r w:rsidR="00793F4A" w:rsidRPr="00FA07A4">
        <w:rPr>
          <w:rFonts w:eastAsia="Calibri"/>
          <w:b/>
          <w:bCs/>
          <w:sz w:val="28"/>
          <w:szCs w:val="28"/>
          <w:lang w:eastAsia="en-US"/>
        </w:rPr>
        <w:tab/>
      </w:r>
      <w:r w:rsidR="006A3554" w:rsidRPr="00FA07A4">
        <w:rPr>
          <w:b/>
          <w:spacing w:val="-10"/>
          <w:sz w:val="28"/>
          <w:szCs w:val="28"/>
        </w:rPr>
        <w:t xml:space="preserve">Взаимосвязь проекта свода правил с другими нормативными документами </w:t>
      </w:r>
    </w:p>
    <w:p w:rsidR="00B12B8E" w:rsidRDefault="00643411" w:rsidP="00252799">
      <w:pPr>
        <w:ind w:firstLine="709"/>
        <w:jc w:val="both"/>
        <w:rPr>
          <w:sz w:val="28"/>
          <w:szCs w:val="28"/>
        </w:rPr>
      </w:pPr>
      <w:r w:rsidRPr="00643411">
        <w:rPr>
          <w:sz w:val="28"/>
          <w:szCs w:val="28"/>
        </w:rPr>
        <w:t>Документ разрабатывается в развитие Федерального закона от 30 декабря 2009 г. № 384-ФЗ «Технический регламент о безопасности зданий и сооружений».</w:t>
      </w:r>
    </w:p>
    <w:p w:rsidR="00B12B8E" w:rsidRPr="00FA07A4" w:rsidRDefault="00B12B8E" w:rsidP="006A3554">
      <w:pPr>
        <w:ind w:firstLine="709"/>
        <w:jc w:val="both"/>
        <w:rPr>
          <w:sz w:val="28"/>
          <w:szCs w:val="28"/>
        </w:rPr>
      </w:pPr>
    </w:p>
    <w:p w:rsidR="00B12B8E" w:rsidRPr="00FA07A4" w:rsidRDefault="00B12B8E" w:rsidP="006A3554">
      <w:pPr>
        <w:ind w:firstLine="709"/>
        <w:jc w:val="both"/>
        <w:rPr>
          <w:sz w:val="28"/>
          <w:szCs w:val="28"/>
        </w:rPr>
      </w:pPr>
    </w:p>
    <w:p w:rsidR="00643411" w:rsidRDefault="00643411" w:rsidP="006A3554">
      <w:pPr>
        <w:outlineLvl w:val="1"/>
        <w:rPr>
          <w:sz w:val="28"/>
          <w:szCs w:val="28"/>
        </w:rPr>
      </w:pPr>
      <w:r>
        <w:rPr>
          <w:sz w:val="28"/>
          <w:szCs w:val="28"/>
        </w:rPr>
        <w:t>Генеральный директор</w:t>
      </w:r>
    </w:p>
    <w:p w:rsidR="006A3554" w:rsidRPr="00FA07A4" w:rsidRDefault="00643411" w:rsidP="006A3554">
      <w:pPr>
        <w:outlineLvl w:val="1"/>
        <w:rPr>
          <w:sz w:val="28"/>
          <w:szCs w:val="28"/>
        </w:rPr>
      </w:pPr>
      <w:r>
        <w:rPr>
          <w:sz w:val="28"/>
          <w:szCs w:val="28"/>
        </w:rPr>
        <w:t>ООО «НИИ ПТЭС»</w:t>
      </w:r>
      <w:r w:rsidR="007825C4">
        <w:rPr>
          <w:sz w:val="28"/>
          <w:szCs w:val="28"/>
        </w:rPr>
        <w:t xml:space="preserve">        </w:t>
      </w:r>
      <w:r w:rsidR="006A3554" w:rsidRPr="00FA07A4">
        <w:rPr>
          <w:sz w:val="28"/>
          <w:szCs w:val="28"/>
        </w:rPr>
        <w:t xml:space="preserve">         _____________________ </w:t>
      </w:r>
      <w:r w:rsidR="007825C4">
        <w:rPr>
          <w:sz w:val="28"/>
          <w:szCs w:val="28"/>
        </w:rPr>
        <w:t xml:space="preserve">В.А. </w:t>
      </w:r>
      <w:proofErr w:type="spellStart"/>
      <w:r w:rsidR="007825C4">
        <w:rPr>
          <w:sz w:val="28"/>
          <w:szCs w:val="28"/>
        </w:rPr>
        <w:t>Муря</w:t>
      </w:r>
      <w:proofErr w:type="spellEnd"/>
    </w:p>
    <w:p w:rsidR="006A3554" w:rsidRPr="00FA07A4" w:rsidRDefault="006A3554" w:rsidP="006A3554">
      <w:pPr>
        <w:outlineLvl w:val="1"/>
        <w:rPr>
          <w:sz w:val="28"/>
          <w:szCs w:val="28"/>
        </w:rPr>
      </w:pPr>
      <w:bookmarkStart w:id="0" w:name="_GoBack"/>
      <w:bookmarkEnd w:id="0"/>
    </w:p>
    <w:p w:rsidR="006A3554" w:rsidRPr="00FA07A4" w:rsidRDefault="006A3554" w:rsidP="006A3554">
      <w:pPr>
        <w:jc w:val="both"/>
        <w:outlineLvl w:val="1"/>
        <w:rPr>
          <w:sz w:val="24"/>
          <w:szCs w:val="24"/>
        </w:rPr>
      </w:pPr>
      <w:r w:rsidRPr="00FA07A4">
        <w:rPr>
          <w:sz w:val="24"/>
          <w:szCs w:val="24"/>
        </w:rPr>
        <w:t xml:space="preserve">Телефон: </w:t>
      </w:r>
      <w:r w:rsidR="00643411" w:rsidRPr="00643411">
        <w:rPr>
          <w:sz w:val="24"/>
          <w:szCs w:val="24"/>
        </w:rPr>
        <w:t>+7(495)162-64-42</w:t>
      </w:r>
    </w:p>
    <w:p w:rsidR="006A3554" w:rsidRPr="00422695" w:rsidRDefault="006A3554" w:rsidP="006A3554">
      <w:pPr>
        <w:jc w:val="both"/>
        <w:outlineLvl w:val="1"/>
        <w:rPr>
          <w:sz w:val="24"/>
          <w:szCs w:val="24"/>
        </w:rPr>
      </w:pPr>
      <w:r w:rsidRPr="00FA07A4">
        <w:rPr>
          <w:sz w:val="24"/>
          <w:szCs w:val="24"/>
        </w:rPr>
        <w:t>Е-</w:t>
      </w:r>
      <w:r w:rsidRPr="00FA07A4">
        <w:rPr>
          <w:sz w:val="24"/>
          <w:szCs w:val="24"/>
          <w:lang w:val="en-US"/>
        </w:rPr>
        <w:t>mail</w:t>
      </w:r>
      <w:r w:rsidRPr="00FA07A4">
        <w:rPr>
          <w:sz w:val="24"/>
          <w:szCs w:val="24"/>
        </w:rPr>
        <w:t>:</w:t>
      </w:r>
      <w:r w:rsidR="00643411" w:rsidRPr="00643411">
        <w:t xml:space="preserve"> </w:t>
      </w:r>
      <w:hyperlink r:id="rId5" w:history="1">
        <w:r w:rsidR="00643411" w:rsidRPr="00642730">
          <w:rPr>
            <w:rStyle w:val="a7"/>
            <w:sz w:val="24"/>
            <w:szCs w:val="24"/>
          </w:rPr>
          <w:t>mail@niiexp.com</w:t>
        </w:r>
      </w:hyperlink>
      <w:r w:rsidR="00643411">
        <w:rPr>
          <w:sz w:val="24"/>
          <w:szCs w:val="24"/>
        </w:rPr>
        <w:t xml:space="preserve"> </w:t>
      </w:r>
    </w:p>
    <w:p w:rsidR="0054048F" w:rsidRPr="00EC4A00" w:rsidRDefault="0054048F" w:rsidP="00714AA0">
      <w:pPr>
        <w:pStyle w:val="a3"/>
        <w:spacing w:after="0" w:line="360" w:lineRule="auto"/>
        <w:ind w:left="0" w:firstLine="709"/>
        <w:jc w:val="right"/>
        <w:rPr>
          <w:bCs/>
          <w:sz w:val="28"/>
          <w:szCs w:val="28"/>
        </w:rPr>
      </w:pPr>
    </w:p>
    <w:sectPr w:rsidR="0054048F" w:rsidRPr="00EC4A00" w:rsidSect="006B36BB">
      <w:pgSz w:w="11909" w:h="16834"/>
      <w:pgMar w:top="1440" w:right="1040" w:bottom="720" w:left="1480" w:header="720" w:footer="720" w:gutter="0"/>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A4631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EDACFC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7C2C4E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66CC84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C66F7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3A4E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16A4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B420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0C3F1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02CBE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7226BAE2"/>
    <w:lvl w:ilvl="0">
      <w:numFmt w:val="bullet"/>
      <w:lvlText w:val="*"/>
      <w:lvlJc w:val="left"/>
    </w:lvl>
  </w:abstractNum>
  <w:abstractNum w:abstractNumId="11" w15:restartNumberingAfterBreak="0">
    <w:nsid w:val="09B04A45"/>
    <w:multiLevelType w:val="hybridMultilevel"/>
    <w:tmpl w:val="83A49F8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11EE1077"/>
    <w:multiLevelType w:val="hybridMultilevel"/>
    <w:tmpl w:val="D384ED2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127A0040"/>
    <w:multiLevelType w:val="hybridMultilevel"/>
    <w:tmpl w:val="B14ADF3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15:restartNumberingAfterBreak="0">
    <w:nsid w:val="18467E13"/>
    <w:multiLevelType w:val="hybridMultilevel"/>
    <w:tmpl w:val="DA9ADA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3E23AFC"/>
    <w:multiLevelType w:val="hybridMultilevel"/>
    <w:tmpl w:val="91EA69DC"/>
    <w:lvl w:ilvl="0" w:tplc="BBA8AEF6">
      <w:start w:val="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8767199"/>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9811C3"/>
    <w:multiLevelType w:val="hybridMultilevel"/>
    <w:tmpl w:val="6AFCC8C2"/>
    <w:lvl w:ilvl="0" w:tplc="82CEA56A">
      <w:start w:val="1"/>
      <w:numFmt w:val="decimal"/>
      <w:lvlText w:val="%1."/>
      <w:lvlJc w:val="left"/>
      <w:pPr>
        <w:ind w:left="376" w:hanging="360"/>
      </w:pPr>
      <w:rPr>
        <w:rFonts w:cs="Times New Roman" w:hint="default"/>
      </w:rPr>
    </w:lvl>
    <w:lvl w:ilvl="1" w:tplc="04190019">
      <w:start w:val="1"/>
      <w:numFmt w:val="lowerLetter"/>
      <w:lvlText w:val="%2."/>
      <w:lvlJc w:val="left"/>
      <w:pPr>
        <w:ind w:left="1096" w:hanging="360"/>
      </w:pPr>
      <w:rPr>
        <w:rFonts w:cs="Times New Roman"/>
      </w:rPr>
    </w:lvl>
    <w:lvl w:ilvl="2" w:tplc="0419001B">
      <w:start w:val="1"/>
      <w:numFmt w:val="lowerRoman"/>
      <w:lvlText w:val="%3."/>
      <w:lvlJc w:val="right"/>
      <w:pPr>
        <w:ind w:left="1816" w:hanging="180"/>
      </w:pPr>
      <w:rPr>
        <w:rFonts w:cs="Times New Roman"/>
      </w:rPr>
    </w:lvl>
    <w:lvl w:ilvl="3" w:tplc="0419000F">
      <w:start w:val="1"/>
      <w:numFmt w:val="decimal"/>
      <w:lvlText w:val="%4."/>
      <w:lvlJc w:val="left"/>
      <w:pPr>
        <w:ind w:left="2536" w:hanging="360"/>
      </w:pPr>
      <w:rPr>
        <w:rFonts w:cs="Times New Roman"/>
      </w:rPr>
    </w:lvl>
    <w:lvl w:ilvl="4" w:tplc="04190019">
      <w:start w:val="1"/>
      <w:numFmt w:val="lowerLetter"/>
      <w:lvlText w:val="%5."/>
      <w:lvlJc w:val="left"/>
      <w:pPr>
        <w:ind w:left="3256" w:hanging="360"/>
      </w:pPr>
      <w:rPr>
        <w:rFonts w:cs="Times New Roman"/>
      </w:rPr>
    </w:lvl>
    <w:lvl w:ilvl="5" w:tplc="0419001B">
      <w:start w:val="1"/>
      <w:numFmt w:val="lowerRoman"/>
      <w:lvlText w:val="%6."/>
      <w:lvlJc w:val="right"/>
      <w:pPr>
        <w:ind w:left="3976" w:hanging="180"/>
      </w:pPr>
      <w:rPr>
        <w:rFonts w:cs="Times New Roman"/>
      </w:rPr>
    </w:lvl>
    <w:lvl w:ilvl="6" w:tplc="0419000F">
      <w:start w:val="1"/>
      <w:numFmt w:val="decimal"/>
      <w:lvlText w:val="%7."/>
      <w:lvlJc w:val="left"/>
      <w:pPr>
        <w:ind w:left="4696" w:hanging="360"/>
      </w:pPr>
      <w:rPr>
        <w:rFonts w:cs="Times New Roman"/>
      </w:rPr>
    </w:lvl>
    <w:lvl w:ilvl="7" w:tplc="04190019">
      <w:start w:val="1"/>
      <w:numFmt w:val="lowerLetter"/>
      <w:lvlText w:val="%8."/>
      <w:lvlJc w:val="left"/>
      <w:pPr>
        <w:ind w:left="5416" w:hanging="360"/>
      </w:pPr>
      <w:rPr>
        <w:rFonts w:cs="Times New Roman"/>
      </w:rPr>
    </w:lvl>
    <w:lvl w:ilvl="8" w:tplc="0419001B">
      <w:start w:val="1"/>
      <w:numFmt w:val="lowerRoman"/>
      <w:lvlText w:val="%9."/>
      <w:lvlJc w:val="right"/>
      <w:pPr>
        <w:ind w:left="6136" w:hanging="180"/>
      </w:pPr>
      <w:rPr>
        <w:rFonts w:cs="Times New Roman"/>
      </w:rPr>
    </w:lvl>
  </w:abstractNum>
  <w:abstractNum w:abstractNumId="18" w15:restartNumberingAfterBreak="0">
    <w:nsid w:val="2A943082"/>
    <w:multiLevelType w:val="multilevel"/>
    <w:tmpl w:val="3FFAA90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5D326B5"/>
    <w:multiLevelType w:val="hybridMultilevel"/>
    <w:tmpl w:val="5872A7C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15:restartNumberingAfterBreak="0">
    <w:nsid w:val="45841710"/>
    <w:multiLevelType w:val="hybridMultilevel"/>
    <w:tmpl w:val="28E2E284"/>
    <w:lvl w:ilvl="0" w:tplc="9738B5AC">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1" w15:restartNumberingAfterBreak="0">
    <w:nsid w:val="46E32F14"/>
    <w:multiLevelType w:val="multilevel"/>
    <w:tmpl w:val="918A046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69741B"/>
    <w:multiLevelType w:val="multilevel"/>
    <w:tmpl w:val="02F858B8"/>
    <w:lvl w:ilvl="0">
      <w:start w:val="6"/>
      <w:numFmt w:val="decimal"/>
      <w:lvlText w:val="%1."/>
      <w:lvlJc w:val="left"/>
      <w:pPr>
        <w:ind w:left="435" w:hanging="435"/>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3" w15:restartNumberingAfterBreak="0">
    <w:nsid w:val="59C946FF"/>
    <w:multiLevelType w:val="hybridMultilevel"/>
    <w:tmpl w:val="37541C4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15:restartNumberingAfterBreak="0">
    <w:nsid w:val="59F602DF"/>
    <w:multiLevelType w:val="multilevel"/>
    <w:tmpl w:val="EB5A692C"/>
    <w:lvl w:ilvl="0">
      <w:start w:val="1"/>
      <w:numFmt w:val="decimal"/>
      <w:lvlText w:val="%1."/>
      <w:lvlJc w:val="left"/>
      <w:pPr>
        <w:ind w:left="1071" w:hanging="360"/>
      </w:pPr>
      <w:rPr>
        <w:rFonts w:hint="default"/>
      </w:rPr>
    </w:lvl>
    <w:lvl w:ilvl="1">
      <w:start w:val="1"/>
      <w:numFmt w:val="decimal"/>
      <w:isLgl/>
      <w:lvlText w:val="%1.%2."/>
      <w:lvlJc w:val="left"/>
      <w:pPr>
        <w:ind w:left="1896" w:hanging="1185"/>
      </w:pPr>
      <w:rPr>
        <w:rFonts w:hint="default"/>
      </w:rPr>
    </w:lvl>
    <w:lvl w:ilvl="2">
      <w:start w:val="1"/>
      <w:numFmt w:val="decimal"/>
      <w:isLgl/>
      <w:lvlText w:val="%1.%2.%3."/>
      <w:lvlJc w:val="left"/>
      <w:pPr>
        <w:ind w:left="1896" w:hanging="1185"/>
      </w:pPr>
      <w:rPr>
        <w:rFonts w:hint="default"/>
      </w:rPr>
    </w:lvl>
    <w:lvl w:ilvl="3">
      <w:start w:val="1"/>
      <w:numFmt w:val="decimal"/>
      <w:isLgl/>
      <w:lvlText w:val="%1.%2.%3.%4."/>
      <w:lvlJc w:val="left"/>
      <w:pPr>
        <w:ind w:left="1896" w:hanging="1185"/>
      </w:pPr>
      <w:rPr>
        <w:rFonts w:hint="default"/>
      </w:rPr>
    </w:lvl>
    <w:lvl w:ilvl="4">
      <w:start w:val="1"/>
      <w:numFmt w:val="decimal"/>
      <w:isLgl/>
      <w:lvlText w:val="%1.%2.%3.%4.%5."/>
      <w:lvlJc w:val="left"/>
      <w:pPr>
        <w:ind w:left="1896" w:hanging="1185"/>
      </w:pPr>
      <w:rPr>
        <w:rFonts w:hint="default"/>
      </w:rPr>
    </w:lvl>
    <w:lvl w:ilvl="5">
      <w:start w:val="1"/>
      <w:numFmt w:val="decimal"/>
      <w:isLgl/>
      <w:lvlText w:val="%1.%2.%3.%4.%5.%6."/>
      <w:lvlJc w:val="left"/>
      <w:pPr>
        <w:ind w:left="2151" w:hanging="1440"/>
      </w:pPr>
      <w:rPr>
        <w:rFonts w:hint="default"/>
      </w:rPr>
    </w:lvl>
    <w:lvl w:ilvl="6">
      <w:start w:val="1"/>
      <w:numFmt w:val="decimal"/>
      <w:isLgl/>
      <w:lvlText w:val="%1.%2.%3.%4.%5.%6.%7."/>
      <w:lvlJc w:val="left"/>
      <w:pPr>
        <w:ind w:left="2151" w:hanging="1440"/>
      </w:pPr>
      <w:rPr>
        <w:rFonts w:hint="default"/>
      </w:rPr>
    </w:lvl>
    <w:lvl w:ilvl="7">
      <w:start w:val="1"/>
      <w:numFmt w:val="decimal"/>
      <w:isLgl/>
      <w:lvlText w:val="%1.%2.%3.%4.%5.%6.%7.%8."/>
      <w:lvlJc w:val="left"/>
      <w:pPr>
        <w:ind w:left="2511" w:hanging="1800"/>
      </w:pPr>
      <w:rPr>
        <w:rFonts w:hint="default"/>
      </w:rPr>
    </w:lvl>
    <w:lvl w:ilvl="8">
      <w:start w:val="1"/>
      <w:numFmt w:val="decimal"/>
      <w:isLgl/>
      <w:lvlText w:val="%1.%2.%3.%4.%5.%6.%7.%8.%9."/>
      <w:lvlJc w:val="left"/>
      <w:pPr>
        <w:ind w:left="2511" w:hanging="1800"/>
      </w:pPr>
      <w:rPr>
        <w:rFonts w:hint="default"/>
      </w:rPr>
    </w:lvl>
  </w:abstractNum>
  <w:abstractNum w:abstractNumId="25" w15:restartNumberingAfterBreak="0">
    <w:nsid w:val="5ACF6E86"/>
    <w:multiLevelType w:val="hybridMultilevel"/>
    <w:tmpl w:val="CAF82AF0"/>
    <w:lvl w:ilvl="0" w:tplc="3832697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DFB305D"/>
    <w:multiLevelType w:val="hybridMultilevel"/>
    <w:tmpl w:val="1400C83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15:restartNumberingAfterBreak="0">
    <w:nsid w:val="608A4958"/>
    <w:multiLevelType w:val="multilevel"/>
    <w:tmpl w:val="2D92A18E"/>
    <w:lvl w:ilvl="0">
      <w:start w:val="1"/>
      <w:numFmt w:val="decimal"/>
      <w:lvlText w:val="%1."/>
      <w:lvlJc w:val="left"/>
      <w:pPr>
        <w:ind w:left="360" w:hanging="360"/>
      </w:pPr>
    </w:lvl>
    <w:lvl w:ilvl="1">
      <w:start w:val="1"/>
      <w:numFmt w:val="decimal"/>
      <w:lvlText w:val="2.4.%2."/>
      <w:lvlJc w:val="left"/>
      <w:pPr>
        <w:ind w:left="858"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AC330A"/>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B2C5308"/>
    <w:multiLevelType w:val="hybridMultilevel"/>
    <w:tmpl w:val="F5FEB978"/>
    <w:lvl w:ilvl="0" w:tplc="9E60650C">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30" w15:restartNumberingAfterBreak="0">
    <w:nsid w:val="758A0E5A"/>
    <w:multiLevelType w:val="hybridMultilevel"/>
    <w:tmpl w:val="845A0C08"/>
    <w:lvl w:ilvl="0" w:tplc="2BDAAEE2">
      <w:start w:val="5"/>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31" w15:restartNumberingAfterBreak="0">
    <w:nsid w:val="75F91026"/>
    <w:multiLevelType w:val="singleLevel"/>
    <w:tmpl w:val="666C970E"/>
    <w:lvl w:ilvl="0">
      <w:start w:val="2"/>
      <w:numFmt w:val="decimal"/>
      <w:lvlText w:val="%1."/>
      <w:legacy w:legacy="1" w:legacySpace="0" w:legacyIndent="224"/>
      <w:lvlJc w:val="left"/>
      <w:rPr>
        <w:rFonts w:ascii="Times New Roman" w:hAnsi="Times New Roman" w:cs="Times New Roman" w:hint="default"/>
      </w:rPr>
    </w:lvl>
  </w:abstractNum>
  <w:abstractNum w:abstractNumId="32" w15:restartNumberingAfterBreak="0">
    <w:nsid w:val="7AD74D9B"/>
    <w:multiLevelType w:val="hybridMultilevel"/>
    <w:tmpl w:val="C2CE105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15:restartNumberingAfterBreak="0">
    <w:nsid w:val="7CC434C2"/>
    <w:multiLevelType w:val="hybridMultilevel"/>
    <w:tmpl w:val="E124C7A0"/>
    <w:lvl w:ilvl="0" w:tplc="AD344A82">
      <w:start w:val="1"/>
      <w:numFmt w:val="decimal"/>
      <w:lvlText w:val="%1."/>
      <w:lvlJc w:val="left"/>
      <w:pPr>
        <w:ind w:left="1789" w:hanging="360"/>
      </w:pPr>
      <w:rPr>
        <w:rFonts w:cs="Times New Roman" w:hint="default"/>
      </w:rPr>
    </w:lvl>
    <w:lvl w:ilvl="1" w:tplc="04190019">
      <w:start w:val="1"/>
      <w:numFmt w:val="lowerLetter"/>
      <w:lvlText w:val="%2."/>
      <w:lvlJc w:val="left"/>
      <w:pPr>
        <w:ind w:left="2509" w:hanging="360"/>
      </w:pPr>
      <w:rPr>
        <w:rFonts w:cs="Times New Roman"/>
      </w:rPr>
    </w:lvl>
    <w:lvl w:ilvl="2" w:tplc="0419001B">
      <w:start w:val="1"/>
      <w:numFmt w:val="lowerRoman"/>
      <w:lvlText w:val="%3."/>
      <w:lvlJc w:val="right"/>
      <w:pPr>
        <w:ind w:left="3229" w:hanging="180"/>
      </w:pPr>
      <w:rPr>
        <w:rFonts w:cs="Times New Roman"/>
      </w:rPr>
    </w:lvl>
    <w:lvl w:ilvl="3" w:tplc="0419000F">
      <w:start w:val="1"/>
      <w:numFmt w:val="decimal"/>
      <w:lvlText w:val="%4."/>
      <w:lvlJc w:val="left"/>
      <w:pPr>
        <w:ind w:left="3949" w:hanging="360"/>
      </w:pPr>
      <w:rPr>
        <w:rFonts w:cs="Times New Roman"/>
      </w:rPr>
    </w:lvl>
    <w:lvl w:ilvl="4" w:tplc="04190019">
      <w:start w:val="1"/>
      <w:numFmt w:val="lowerLetter"/>
      <w:lvlText w:val="%5."/>
      <w:lvlJc w:val="left"/>
      <w:pPr>
        <w:ind w:left="4669" w:hanging="360"/>
      </w:pPr>
      <w:rPr>
        <w:rFonts w:cs="Times New Roman"/>
      </w:rPr>
    </w:lvl>
    <w:lvl w:ilvl="5" w:tplc="0419001B">
      <w:start w:val="1"/>
      <w:numFmt w:val="lowerRoman"/>
      <w:lvlText w:val="%6."/>
      <w:lvlJc w:val="right"/>
      <w:pPr>
        <w:ind w:left="5389" w:hanging="180"/>
      </w:pPr>
      <w:rPr>
        <w:rFonts w:cs="Times New Roman"/>
      </w:rPr>
    </w:lvl>
    <w:lvl w:ilvl="6" w:tplc="0419000F">
      <w:start w:val="1"/>
      <w:numFmt w:val="decimal"/>
      <w:lvlText w:val="%7."/>
      <w:lvlJc w:val="left"/>
      <w:pPr>
        <w:ind w:left="6109" w:hanging="360"/>
      </w:pPr>
      <w:rPr>
        <w:rFonts w:cs="Times New Roman"/>
      </w:rPr>
    </w:lvl>
    <w:lvl w:ilvl="7" w:tplc="04190019">
      <w:start w:val="1"/>
      <w:numFmt w:val="lowerLetter"/>
      <w:lvlText w:val="%8."/>
      <w:lvlJc w:val="left"/>
      <w:pPr>
        <w:ind w:left="6829" w:hanging="360"/>
      </w:pPr>
      <w:rPr>
        <w:rFonts w:cs="Times New Roman"/>
      </w:rPr>
    </w:lvl>
    <w:lvl w:ilvl="8" w:tplc="0419001B">
      <w:start w:val="1"/>
      <w:numFmt w:val="lowerRoman"/>
      <w:lvlText w:val="%9."/>
      <w:lvlJc w:val="right"/>
      <w:pPr>
        <w:ind w:left="7549" w:hanging="180"/>
      </w:pPr>
      <w:rPr>
        <w:rFonts w:cs="Times New Roman"/>
      </w:rPr>
    </w:lvl>
  </w:abstractNum>
  <w:num w:numId="1">
    <w:abstractNumId w:val="31"/>
  </w:num>
  <w:num w:numId="2">
    <w:abstractNumId w:val="10"/>
    <w:lvlOverride w:ilvl="0">
      <w:lvl w:ilvl="0">
        <w:start w:val="65535"/>
        <w:numFmt w:val="bullet"/>
        <w:lvlText w:val="-"/>
        <w:legacy w:legacy="1" w:legacySpace="0" w:legacyIndent="353"/>
        <w:lvlJc w:val="left"/>
        <w:rPr>
          <w:rFonts w:ascii="Times New Roman" w:hAnsi="Times New Roman" w:cs="Times New Roman" w:hint="default"/>
        </w:rPr>
      </w:lvl>
    </w:lvlOverride>
  </w:num>
  <w:num w:numId="3">
    <w:abstractNumId w:val="10"/>
    <w:lvlOverride w:ilvl="0">
      <w:lvl w:ilvl="0">
        <w:start w:val="65535"/>
        <w:numFmt w:val="bullet"/>
        <w:lvlText w:val="-"/>
        <w:legacy w:legacy="1" w:legacySpace="0" w:legacyIndent="346"/>
        <w:lvlJc w:val="left"/>
        <w:rPr>
          <w:rFonts w:ascii="Times New Roman" w:hAnsi="Times New Roman" w:cs="Times New Roman" w:hint="default"/>
        </w:rPr>
      </w:lvl>
    </w:lvlOverride>
  </w:num>
  <w:num w:numId="4">
    <w:abstractNumId w:val="10"/>
    <w:lvlOverride w:ilvl="0">
      <w:lvl w:ilvl="0">
        <w:start w:val="65535"/>
        <w:numFmt w:val="bullet"/>
        <w:lvlText w:val="-"/>
        <w:legacy w:legacy="1" w:legacySpace="0" w:legacyIndent="345"/>
        <w:lvlJc w:val="left"/>
        <w:rPr>
          <w:rFonts w:ascii="Times New Roman" w:hAnsi="Times New Roman" w:cs="Times New Roman" w:hint="default"/>
        </w:rPr>
      </w:lvl>
    </w:lvlOverride>
  </w:num>
  <w:num w:numId="5">
    <w:abstractNumId w:val="24"/>
  </w:num>
  <w:num w:numId="6">
    <w:abstractNumId w:val="14"/>
  </w:num>
  <w:num w:numId="7">
    <w:abstractNumId w:val="28"/>
  </w:num>
  <w:num w:numId="8">
    <w:abstractNumId w:val="16"/>
  </w:num>
  <w:num w:numId="9">
    <w:abstractNumId w:val="27"/>
  </w:num>
  <w:num w:numId="10">
    <w:abstractNumId w:val="22"/>
  </w:num>
  <w:num w:numId="11">
    <w:abstractNumId w:val="13"/>
  </w:num>
  <w:num w:numId="12">
    <w:abstractNumId w:val="19"/>
  </w:num>
  <w:num w:numId="13">
    <w:abstractNumId w:val="11"/>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17"/>
  </w:num>
  <w:num w:numId="17">
    <w:abstractNumId w:val="33"/>
  </w:num>
  <w:num w:numId="18">
    <w:abstractNumId w:val="20"/>
  </w:num>
  <w:num w:numId="19">
    <w:abstractNumId w:val="30"/>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3"/>
  </w:num>
  <w:num w:numId="32">
    <w:abstractNumId w:val="32"/>
  </w:num>
  <w:num w:numId="33">
    <w:abstractNumId w:val="25"/>
  </w:num>
  <w:num w:numId="34">
    <w:abstractNumId w:val="12"/>
  </w:num>
  <w:num w:numId="35">
    <w:abstractNumId w:val="18"/>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ctiveWritingStyle w:appName="MSWord" w:lang="ru-RU" w:vendorID="64" w:dllVersion="131078" w:nlCheck="1" w:checkStyle="0"/>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254"/>
    <w:rsid w:val="00002530"/>
    <w:rsid w:val="00003736"/>
    <w:rsid w:val="00004679"/>
    <w:rsid w:val="00027256"/>
    <w:rsid w:val="00031004"/>
    <w:rsid w:val="000543B2"/>
    <w:rsid w:val="00070C3E"/>
    <w:rsid w:val="000751BC"/>
    <w:rsid w:val="0007627F"/>
    <w:rsid w:val="000959A9"/>
    <w:rsid w:val="000B64B7"/>
    <w:rsid w:val="000C3157"/>
    <w:rsid w:val="000F0FE9"/>
    <w:rsid w:val="000F42FA"/>
    <w:rsid w:val="00122FF4"/>
    <w:rsid w:val="001417DD"/>
    <w:rsid w:val="00142960"/>
    <w:rsid w:val="00176F92"/>
    <w:rsid w:val="00192416"/>
    <w:rsid w:val="001A4FBD"/>
    <w:rsid w:val="001C1AC8"/>
    <w:rsid w:val="001E622D"/>
    <w:rsid w:val="00204AE9"/>
    <w:rsid w:val="0022322D"/>
    <w:rsid w:val="00225BF7"/>
    <w:rsid w:val="002354CB"/>
    <w:rsid w:val="0024765C"/>
    <w:rsid w:val="00252799"/>
    <w:rsid w:val="002554F2"/>
    <w:rsid w:val="0028634F"/>
    <w:rsid w:val="00296D6F"/>
    <w:rsid w:val="002B78B3"/>
    <w:rsid w:val="0037542D"/>
    <w:rsid w:val="003C2308"/>
    <w:rsid w:val="003C3161"/>
    <w:rsid w:val="00402544"/>
    <w:rsid w:val="00422695"/>
    <w:rsid w:val="00432BBB"/>
    <w:rsid w:val="004366FD"/>
    <w:rsid w:val="004409DC"/>
    <w:rsid w:val="0045303E"/>
    <w:rsid w:val="00456200"/>
    <w:rsid w:val="00456926"/>
    <w:rsid w:val="00477157"/>
    <w:rsid w:val="00480931"/>
    <w:rsid w:val="00481834"/>
    <w:rsid w:val="00492BF2"/>
    <w:rsid w:val="004C6992"/>
    <w:rsid w:val="0054048F"/>
    <w:rsid w:val="005424D9"/>
    <w:rsid w:val="00546C62"/>
    <w:rsid w:val="005774D7"/>
    <w:rsid w:val="0058297D"/>
    <w:rsid w:val="005B3FD4"/>
    <w:rsid w:val="005C7A44"/>
    <w:rsid w:val="0060688D"/>
    <w:rsid w:val="00613773"/>
    <w:rsid w:val="0063571D"/>
    <w:rsid w:val="00643411"/>
    <w:rsid w:val="006434DA"/>
    <w:rsid w:val="00681275"/>
    <w:rsid w:val="006A3554"/>
    <w:rsid w:val="006B0AF7"/>
    <w:rsid w:val="006B36BB"/>
    <w:rsid w:val="006D37FF"/>
    <w:rsid w:val="006D6EFC"/>
    <w:rsid w:val="006E3C55"/>
    <w:rsid w:val="006E5B57"/>
    <w:rsid w:val="006F355E"/>
    <w:rsid w:val="007038C8"/>
    <w:rsid w:val="007147EA"/>
    <w:rsid w:val="00714AA0"/>
    <w:rsid w:val="00726520"/>
    <w:rsid w:val="00733A5C"/>
    <w:rsid w:val="00762BF2"/>
    <w:rsid w:val="00764797"/>
    <w:rsid w:val="007825C4"/>
    <w:rsid w:val="00793F4A"/>
    <w:rsid w:val="007C3D0C"/>
    <w:rsid w:val="007D5679"/>
    <w:rsid w:val="0085400C"/>
    <w:rsid w:val="0087413A"/>
    <w:rsid w:val="00881DF4"/>
    <w:rsid w:val="00885E46"/>
    <w:rsid w:val="008C0708"/>
    <w:rsid w:val="008C2FF1"/>
    <w:rsid w:val="008D3CB0"/>
    <w:rsid w:val="008E3E61"/>
    <w:rsid w:val="00901518"/>
    <w:rsid w:val="00907A57"/>
    <w:rsid w:val="00966AF7"/>
    <w:rsid w:val="00976DD3"/>
    <w:rsid w:val="00977F6E"/>
    <w:rsid w:val="00986E42"/>
    <w:rsid w:val="009E692D"/>
    <w:rsid w:val="00A05D1C"/>
    <w:rsid w:val="00A22485"/>
    <w:rsid w:val="00A22D0A"/>
    <w:rsid w:val="00A3107A"/>
    <w:rsid w:val="00A40A5F"/>
    <w:rsid w:val="00A526A8"/>
    <w:rsid w:val="00A822C4"/>
    <w:rsid w:val="00B12B8E"/>
    <w:rsid w:val="00B32FA0"/>
    <w:rsid w:val="00B37E90"/>
    <w:rsid w:val="00B545F8"/>
    <w:rsid w:val="00B55DD1"/>
    <w:rsid w:val="00B60805"/>
    <w:rsid w:val="00B74F8C"/>
    <w:rsid w:val="00BA19EC"/>
    <w:rsid w:val="00BF1393"/>
    <w:rsid w:val="00C378C3"/>
    <w:rsid w:val="00C40DD6"/>
    <w:rsid w:val="00C52704"/>
    <w:rsid w:val="00C6486D"/>
    <w:rsid w:val="00C84FCF"/>
    <w:rsid w:val="00CA0A16"/>
    <w:rsid w:val="00CD5307"/>
    <w:rsid w:val="00D04ADD"/>
    <w:rsid w:val="00D20E7B"/>
    <w:rsid w:val="00D27125"/>
    <w:rsid w:val="00D308AE"/>
    <w:rsid w:val="00D37EC4"/>
    <w:rsid w:val="00D7666A"/>
    <w:rsid w:val="00D80254"/>
    <w:rsid w:val="00DB5333"/>
    <w:rsid w:val="00DB713F"/>
    <w:rsid w:val="00DE4BFE"/>
    <w:rsid w:val="00E03685"/>
    <w:rsid w:val="00E03FF1"/>
    <w:rsid w:val="00E0716D"/>
    <w:rsid w:val="00E15E51"/>
    <w:rsid w:val="00E577DB"/>
    <w:rsid w:val="00E63130"/>
    <w:rsid w:val="00E65F71"/>
    <w:rsid w:val="00E732F9"/>
    <w:rsid w:val="00E800DE"/>
    <w:rsid w:val="00E83BB7"/>
    <w:rsid w:val="00E866E2"/>
    <w:rsid w:val="00E90F6E"/>
    <w:rsid w:val="00E966E8"/>
    <w:rsid w:val="00EC4A00"/>
    <w:rsid w:val="00EC75E6"/>
    <w:rsid w:val="00EE3908"/>
    <w:rsid w:val="00EF4609"/>
    <w:rsid w:val="00EF596C"/>
    <w:rsid w:val="00F13F33"/>
    <w:rsid w:val="00F252C9"/>
    <w:rsid w:val="00F3218D"/>
    <w:rsid w:val="00F41AA8"/>
    <w:rsid w:val="00F4284E"/>
    <w:rsid w:val="00F5088B"/>
    <w:rsid w:val="00F508C3"/>
    <w:rsid w:val="00F773CB"/>
    <w:rsid w:val="00F8209D"/>
    <w:rsid w:val="00F91F59"/>
    <w:rsid w:val="00F96320"/>
    <w:rsid w:val="00FA07A4"/>
    <w:rsid w:val="00FA7B23"/>
    <w:rsid w:val="00FB59E0"/>
    <w:rsid w:val="00FC14D1"/>
    <w:rsid w:val="00FE3499"/>
    <w:rsid w:val="00FE34F1"/>
    <w:rsid w:val="00FE4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AA5333"/>
  <w14:defaultImageDpi w14:val="0"/>
  <w15:docId w15:val="{30EAF811-C96A-4B15-B2B5-F2CD98E57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1">
    <w:name w:val="heading 1"/>
    <w:basedOn w:val="a"/>
    <w:link w:val="10"/>
    <w:uiPriority w:val="99"/>
    <w:qFormat/>
    <w:rsid w:val="0054048F"/>
    <w:pPr>
      <w:widowControl/>
      <w:autoSpaceDE/>
      <w:autoSpaceDN/>
      <w:adjustRightInd/>
      <w:spacing w:before="100" w:beforeAutospacing="1" w:after="100" w:afterAutospacing="1"/>
      <w:outlineLvl w:val="0"/>
    </w:pPr>
    <w:rPr>
      <w:rFonts w:ascii="Calibri" w:eastAsia="Calibri" w:hAnsi="Calibri"/>
      <w:b/>
      <w:bCs/>
      <w:kern w:val="36"/>
      <w:sz w:val="48"/>
      <w:szCs w:val="48"/>
    </w:rPr>
  </w:style>
  <w:style w:type="paragraph" w:styleId="5">
    <w:name w:val="heading 5"/>
    <w:basedOn w:val="a"/>
    <w:next w:val="a"/>
    <w:link w:val="50"/>
    <w:semiHidden/>
    <w:unhideWhenUsed/>
    <w:qFormat/>
    <w:rsid w:val="0054048F"/>
    <w:pPr>
      <w:keepNext/>
      <w:keepLines/>
      <w:widowControl/>
      <w:autoSpaceDE/>
      <w:autoSpaceDN/>
      <w:adjustRightInd/>
      <w:spacing w:before="40" w:line="276" w:lineRule="auto"/>
      <w:outlineLvl w:val="4"/>
    </w:pPr>
    <w:rPr>
      <w:rFonts w:asciiTheme="majorHAnsi" w:eastAsiaTheme="majorEastAsia" w:hAnsiTheme="majorHAnsi" w:cstheme="majorBidi"/>
      <w:color w:val="365F91"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A3554"/>
    <w:pPr>
      <w:widowControl/>
      <w:autoSpaceDE/>
      <w:autoSpaceDN/>
      <w:adjustRightInd/>
      <w:spacing w:after="200" w:line="276" w:lineRule="auto"/>
      <w:ind w:left="720"/>
    </w:pPr>
    <w:rPr>
      <w:rFonts w:ascii="Calibri" w:eastAsia="Calibri" w:hAnsi="Calibri"/>
      <w:sz w:val="22"/>
      <w:szCs w:val="22"/>
      <w:lang w:eastAsia="en-US"/>
    </w:rPr>
  </w:style>
  <w:style w:type="character" w:customStyle="1" w:styleId="a4">
    <w:name w:val="Абзац списка Знак"/>
    <w:link w:val="a3"/>
    <w:uiPriority w:val="99"/>
    <w:locked/>
    <w:rsid w:val="006A3554"/>
    <w:rPr>
      <w:rFonts w:ascii="Calibri" w:eastAsia="Calibri" w:hAnsi="Calibri" w:cs="Times New Roman"/>
      <w:lang w:eastAsia="en-US"/>
    </w:rPr>
  </w:style>
  <w:style w:type="paragraph" w:styleId="2">
    <w:name w:val="Body Text 2"/>
    <w:basedOn w:val="a"/>
    <w:link w:val="20"/>
    <w:uiPriority w:val="99"/>
    <w:semiHidden/>
    <w:unhideWhenUsed/>
    <w:rsid w:val="006A3554"/>
    <w:pPr>
      <w:widowControl/>
      <w:autoSpaceDE/>
      <w:autoSpaceDN/>
      <w:adjustRightInd/>
      <w:spacing w:after="120" w:line="480" w:lineRule="auto"/>
    </w:pPr>
    <w:rPr>
      <w:rFonts w:ascii="Calibri" w:eastAsia="Calibri" w:hAnsi="Calibri" w:cs="Calibri"/>
      <w:sz w:val="22"/>
      <w:szCs w:val="22"/>
      <w:lang w:eastAsia="en-US"/>
    </w:rPr>
  </w:style>
  <w:style w:type="character" w:customStyle="1" w:styleId="20">
    <w:name w:val="Основной текст 2 Знак"/>
    <w:basedOn w:val="a0"/>
    <w:link w:val="2"/>
    <w:uiPriority w:val="99"/>
    <w:semiHidden/>
    <w:rsid w:val="006A3554"/>
    <w:rPr>
      <w:rFonts w:ascii="Calibri" w:eastAsia="Calibri" w:hAnsi="Calibri" w:cs="Calibri"/>
      <w:lang w:eastAsia="en-US"/>
    </w:rPr>
  </w:style>
  <w:style w:type="paragraph" w:styleId="a5">
    <w:name w:val="Balloon Text"/>
    <w:basedOn w:val="a"/>
    <w:link w:val="a6"/>
    <w:uiPriority w:val="99"/>
    <w:semiHidden/>
    <w:unhideWhenUsed/>
    <w:rsid w:val="006A3554"/>
    <w:rPr>
      <w:rFonts w:ascii="Tahoma" w:hAnsi="Tahoma" w:cs="Tahoma"/>
      <w:sz w:val="16"/>
      <w:szCs w:val="16"/>
    </w:rPr>
  </w:style>
  <w:style w:type="character" w:customStyle="1" w:styleId="a6">
    <w:name w:val="Текст выноски Знак"/>
    <w:basedOn w:val="a0"/>
    <w:link w:val="a5"/>
    <w:uiPriority w:val="99"/>
    <w:semiHidden/>
    <w:rsid w:val="006A3554"/>
    <w:rPr>
      <w:rFonts w:ascii="Tahoma" w:hAnsi="Tahoma" w:cs="Tahoma"/>
      <w:sz w:val="16"/>
      <w:szCs w:val="16"/>
    </w:rPr>
  </w:style>
  <w:style w:type="character" w:styleId="a7">
    <w:name w:val="Hyperlink"/>
    <w:basedOn w:val="a0"/>
    <w:uiPriority w:val="99"/>
    <w:unhideWhenUsed/>
    <w:rsid w:val="006E5B57"/>
    <w:rPr>
      <w:color w:val="0000FF"/>
      <w:u w:val="single"/>
    </w:rPr>
  </w:style>
  <w:style w:type="paragraph" w:styleId="a8">
    <w:name w:val="No Spacing"/>
    <w:aliases w:val="Без отступа"/>
    <w:link w:val="a9"/>
    <w:uiPriority w:val="1"/>
    <w:qFormat/>
    <w:rsid w:val="006E3C55"/>
    <w:pPr>
      <w:spacing w:after="0" w:line="240" w:lineRule="auto"/>
    </w:pPr>
    <w:rPr>
      <w:rFonts w:ascii="Times New Roman" w:eastAsia="Times New Roman" w:hAnsi="Times New Roman" w:cs="Times New Roman"/>
      <w:sz w:val="24"/>
      <w:szCs w:val="24"/>
    </w:rPr>
  </w:style>
  <w:style w:type="character" w:customStyle="1" w:styleId="a9">
    <w:name w:val="Без интервала Знак"/>
    <w:aliases w:val="Без отступа Знак"/>
    <w:link w:val="a8"/>
    <w:uiPriority w:val="1"/>
    <w:rsid w:val="006E3C55"/>
    <w:rPr>
      <w:rFonts w:ascii="Times New Roman" w:eastAsia="Times New Roman" w:hAnsi="Times New Roman" w:cs="Times New Roman"/>
      <w:sz w:val="24"/>
      <w:szCs w:val="24"/>
    </w:rPr>
  </w:style>
  <w:style w:type="character" w:customStyle="1" w:styleId="10">
    <w:name w:val="Заголовок 1 Знак"/>
    <w:basedOn w:val="a0"/>
    <w:link w:val="1"/>
    <w:uiPriority w:val="99"/>
    <w:rsid w:val="0054048F"/>
    <w:rPr>
      <w:rFonts w:ascii="Calibri" w:eastAsia="Calibri" w:hAnsi="Calibri" w:cs="Times New Roman"/>
      <w:b/>
      <w:bCs/>
      <w:kern w:val="36"/>
      <w:sz w:val="48"/>
      <w:szCs w:val="48"/>
    </w:rPr>
  </w:style>
  <w:style w:type="character" w:customStyle="1" w:styleId="50">
    <w:name w:val="Заголовок 5 Знак"/>
    <w:basedOn w:val="a0"/>
    <w:link w:val="5"/>
    <w:semiHidden/>
    <w:rsid w:val="0054048F"/>
    <w:rPr>
      <w:rFonts w:asciiTheme="majorHAnsi" w:eastAsiaTheme="majorEastAsia" w:hAnsiTheme="majorHAnsi" w:cstheme="majorBidi"/>
      <w:color w:val="365F91" w:themeColor="accent1" w:themeShade="BF"/>
      <w:lang w:eastAsia="en-US"/>
    </w:rPr>
  </w:style>
  <w:style w:type="table" w:styleId="aa">
    <w:name w:val="Table Grid"/>
    <w:basedOn w:val="a1"/>
    <w:uiPriority w:val="99"/>
    <w:rsid w:val="0054048F"/>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048F"/>
    <w:pPr>
      <w:autoSpaceDE w:val="0"/>
      <w:autoSpaceDN w:val="0"/>
      <w:adjustRightInd w:val="0"/>
      <w:spacing w:after="0" w:line="240" w:lineRule="auto"/>
    </w:pPr>
    <w:rPr>
      <w:rFonts w:ascii="Calibri" w:eastAsia="Calibri" w:hAnsi="Calibri" w:cs="Times New Roman"/>
      <w:color w:val="000000"/>
      <w:sz w:val="24"/>
      <w:szCs w:val="24"/>
      <w:lang w:eastAsia="en-US"/>
    </w:rPr>
  </w:style>
  <w:style w:type="character" w:customStyle="1" w:styleId="8">
    <w:name w:val="Основной текст + 8"/>
    <w:aliases w:val="5 pt,Не полужирный,Интервал 0 pt"/>
    <w:uiPriority w:val="99"/>
    <w:rsid w:val="0054048F"/>
    <w:rPr>
      <w:rFonts w:ascii="Times New Roman" w:hAnsi="Times New Roman"/>
      <w:b/>
      <w:color w:val="000000"/>
      <w:spacing w:val="4"/>
      <w:w w:val="100"/>
      <w:position w:val="0"/>
      <w:sz w:val="17"/>
      <w:shd w:val="clear" w:color="auto" w:fill="FFFFFF"/>
      <w:lang w:val="ru-RU" w:eastAsia="ru-RU"/>
    </w:rPr>
  </w:style>
  <w:style w:type="paragraph" w:styleId="ab">
    <w:name w:val="header"/>
    <w:basedOn w:val="a"/>
    <w:link w:val="ac"/>
    <w:uiPriority w:val="99"/>
    <w:rsid w:val="0054048F"/>
    <w:pPr>
      <w:widowControl/>
      <w:tabs>
        <w:tab w:val="center" w:pos="4677"/>
        <w:tab w:val="right" w:pos="9355"/>
      </w:tabs>
      <w:autoSpaceDE/>
      <w:autoSpaceDN/>
      <w:adjustRightInd/>
    </w:pPr>
    <w:rPr>
      <w:rFonts w:ascii="Calibri" w:eastAsia="Calibri" w:hAnsi="Calibri" w:cs="Calibri"/>
    </w:rPr>
  </w:style>
  <w:style w:type="character" w:customStyle="1" w:styleId="ac">
    <w:name w:val="Верхний колонтитул Знак"/>
    <w:basedOn w:val="a0"/>
    <w:link w:val="ab"/>
    <w:uiPriority w:val="99"/>
    <w:rsid w:val="0054048F"/>
    <w:rPr>
      <w:rFonts w:ascii="Calibri" w:eastAsia="Calibri" w:hAnsi="Calibri" w:cs="Calibri"/>
      <w:sz w:val="20"/>
      <w:szCs w:val="20"/>
    </w:rPr>
  </w:style>
  <w:style w:type="paragraph" w:styleId="ad">
    <w:name w:val="footer"/>
    <w:basedOn w:val="a"/>
    <w:link w:val="ae"/>
    <w:uiPriority w:val="99"/>
    <w:rsid w:val="0054048F"/>
    <w:pPr>
      <w:widowControl/>
      <w:tabs>
        <w:tab w:val="center" w:pos="4677"/>
        <w:tab w:val="right" w:pos="9355"/>
      </w:tabs>
      <w:autoSpaceDE/>
      <w:autoSpaceDN/>
      <w:adjustRightInd/>
    </w:pPr>
    <w:rPr>
      <w:rFonts w:ascii="Calibri" w:eastAsia="Calibri" w:hAnsi="Calibri" w:cs="Calibri"/>
    </w:rPr>
  </w:style>
  <w:style w:type="character" w:customStyle="1" w:styleId="ae">
    <w:name w:val="Нижний колонтитул Знак"/>
    <w:basedOn w:val="a0"/>
    <w:link w:val="ad"/>
    <w:uiPriority w:val="99"/>
    <w:rsid w:val="0054048F"/>
    <w:rPr>
      <w:rFonts w:ascii="Calibri" w:eastAsia="Calibri" w:hAnsi="Calibri" w:cs="Calibri"/>
      <w:sz w:val="20"/>
      <w:szCs w:val="20"/>
    </w:rPr>
  </w:style>
  <w:style w:type="character" w:customStyle="1" w:styleId="apple-converted-space">
    <w:name w:val="apple-converted-space"/>
    <w:uiPriority w:val="99"/>
    <w:rsid w:val="0054048F"/>
  </w:style>
  <w:style w:type="paragraph" w:styleId="af">
    <w:name w:val="Body Text"/>
    <w:basedOn w:val="a"/>
    <w:link w:val="af0"/>
    <w:uiPriority w:val="99"/>
    <w:rsid w:val="0054048F"/>
    <w:pPr>
      <w:widowControl/>
      <w:autoSpaceDE/>
      <w:autoSpaceDN/>
      <w:adjustRightInd/>
      <w:spacing w:after="120"/>
    </w:pPr>
    <w:rPr>
      <w:rFonts w:ascii="Calibri" w:eastAsia="Calibri" w:hAnsi="Calibri" w:cs="Calibri"/>
      <w:lang w:eastAsia="en-US"/>
    </w:rPr>
  </w:style>
  <w:style w:type="character" w:customStyle="1" w:styleId="af0">
    <w:name w:val="Основной текст Знак"/>
    <w:basedOn w:val="a0"/>
    <w:link w:val="af"/>
    <w:uiPriority w:val="99"/>
    <w:rsid w:val="0054048F"/>
    <w:rPr>
      <w:rFonts w:ascii="Calibri" w:eastAsia="Calibri" w:hAnsi="Calibri" w:cs="Calibri"/>
      <w:sz w:val="20"/>
      <w:szCs w:val="20"/>
      <w:lang w:eastAsia="en-US"/>
    </w:rPr>
  </w:style>
  <w:style w:type="paragraph" w:styleId="af1">
    <w:name w:val="Normal (Web)"/>
    <w:basedOn w:val="a"/>
    <w:uiPriority w:val="99"/>
    <w:rsid w:val="0054048F"/>
    <w:pPr>
      <w:widowControl/>
      <w:autoSpaceDE/>
      <w:autoSpaceDN/>
      <w:adjustRightInd/>
      <w:spacing w:before="100" w:beforeAutospacing="1" w:after="100" w:afterAutospacing="1"/>
    </w:pPr>
    <w:rPr>
      <w:rFonts w:ascii="Arial" w:eastAsia="Times New Roman" w:hAnsi="Arial" w:cs="Arial"/>
      <w:sz w:val="18"/>
      <w:szCs w:val="18"/>
    </w:rPr>
  </w:style>
  <w:style w:type="character" w:styleId="af2">
    <w:name w:val="Placeholder Text"/>
    <w:basedOn w:val="a0"/>
    <w:uiPriority w:val="99"/>
    <w:semiHidden/>
    <w:rsid w:val="0054048F"/>
    <w:rPr>
      <w:rFonts w:cs="Times New Roman"/>
      <w:color w:val="808080"/>
    </w:rPr>
  </w:style>
  <w:style w:type="paragraph" w:styleId="af3">
    <w:name w:val="Body Text Indent"/>
    <w:basedOn w:val="a"/>
    <w:link w:val="af4"/>
    <w:uiPriority w:val="99"/>
    <w:semiHidden/>
    <w:rsid w:val="0054048F"/>
    <w:pPr>
      <w:widowControl/>
      <w:autoSpaceDE/>
      <w:autoSpaceDN/>
      <w:adjustRightInd/>
      <w:spacing w:after="120" w:line="276" w:lineRule="auto"/>
      <w:ind w:left="283"/>
    </w:pPr>
    <w:rPr>
      <w:rFonts w:ascii="Calibri" w:eastAsia="Calibri" w:hAnsi="Calibri" w:cs="Calibri"/>
      <w:sz w:val="22"/>
      <w:szCs w:val="22"/>
      <w:lang w:eastAsia="en-US"/>
    </w:rPr>
  </w:style>
  <w:style w:type="character" w:customStyle="1" w:styleId="af4">
    <w:name w:val="Основной текст с отступом Знак"/>
    <w:basedOn w:val="a0"/>
    <w:link w:val="af3"/>
    <w:uiPriority w:val="99"/>
    <w:semiHidden/>
    <w:rsid w:val="0054048F"/>
    <w:rPr>
      <w:rFonts w:ascii="Calibri" w:eastAsia="Calibri" w:hAnsi="Calibri" w:cs="Calibri"/>
      <w:lang w:eastAsia="en-US"/>
    </w:rPr>
  </w:style>
  <w:style w:type="paragraph" w:customStyle="1" w:styleId="Heading">
    <w:name w:val="Heading"/>
    <w:uiPriority w:val="99"/>
    <w:rsid w:val="0054048F"/>
    <w:pPr>
      <w:autoSpaceDE w:val="0"/>
      <w:autoSpaceDN w:val="0"/>
      <w:adjustRightInd w:val="0"/>
      <w:spacing w:after="0" w:line="240" w:lineRule="auto"/>
    </w:pPr>
    <w:rPr>
      <w:rFonts w:ascii="Arial" w:eastAsia="Calibri" w:hAnsi="Arial" w:cs="Arial"/>
      <w:b/>
      <w:bCs/>
    </w:rPr>
  </w:style>
  <w:style w:type="character" w:customStyle="1" w:styleId="goto">
    <w:name w:val="goto"/>
    <w:basedOn w:val="a0"/>
    <w:rsid w:val="0054048F"/>
  </w:style>
  <w:style w:type="numbering" w:customStyle="1" w:styleId="11">
    <w:name w:val="Нет списка1"/>
    <w:next w:val="a2"/>
    <w:uiPriority w:val="99"/>
    <w:semiHidden/>
    <w:unhideWhenUsed/>
    <w:rsid w:val="0054048F"/>
  </w:style>
  <w:style w:type="table" w:customStyle="1" w:styleId="12">
    <w:name w:val="Сетка таблицы1"/>
    <w:basedOn w:val="a1"/>
    <w:next w:val="aa"/>
    <w:uiPriority w:val="59"/>
    <w:rsid w:val="0054048F"/>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
    <w:name w:val="Основной текст (4)_"/>
    <w:basedOn w:val="a0"/>
    <w:link w:val="40"/>
    <w:rsid w:val="0054048F"/>
    <w:rPr>
      <w:rFonts w:ascii="Tahoma" w:eastAsia="Tahoma" w:hAnsi="Tahoma" w:cs="Tahoma"/>
      <w:sz w:val="21"/>
      <w:szCs w:val="21"/>
      <w:shd w:val="clear" w:color="auto" w:fill="FFFFFF"/>
    </w:rPr>
  </w:style>
  <w:style w:type="paragraph" w:customStyle="1" w:styleId="40">
    <w:name w:val="Основной текст (4)"/>
    <w:basedOn w:val="a"/>
    <w:link w:val="4"/>
    <w:rsid w:val="0054048F"/>
    <w:pPr>
      <w:shd w:val="clear" w:color="auto" w:fill="FFFFFF"/>
      <w:autoSpaceDE/>
      <w:autoSpaceDN/>
      <w:adjustRightInd/>
      <w:spacing w:line="278" w:lineRule="exact"/>
      <w:jc w:val="right"/>
    </w:pPr>
    <w:rPr>
      <w:rFonts w:ascii="Tahoma" w:eastAsia="Tahoma" w:hAnsi="Tahoma" w:cs="Tahoma"/>
      <w:sz w:val="21"/>
      <w:szCs w:val="21"/>
    </w:rPr>
  </w:style>
  <w:style w:type="character" w:customStyle="1" w:styleId="21">
    <w:name w:val="Основной текст (2)_"/>
    <w:basedOn w:val="a0"/>
    <w:link w:val="22"/>
    <w:rsid w:val="0054048F"/>
    <w:rPr>
      <w:rFonts w:ascii="Times New Roman" w:eastAsia="Times New Roman" w:hAnsi="Times New Roman"/>
      <w:sz w:val="28"/>
      <w:szCs w:val="28"/>
      <w:shd w:val="clear" w:color="auto" w:fill="FFFFFF"/>
    </w:rPr>
  </w:style>
  <w:style w:type="paragraph" w:customStyle="1" w:styleId="22">
    <w:name w:val="Основной текст (2)"/>
    <w:basedOn w:val="a"/>
    <w:link w:val="21"/>
    <w:rsid w:val="0054048F"/>
    <w:pPr>
      <w:shd w:val="clear" w:color="auto" w:fill="FFFFFF"/>
      <w:autoSpaceDE/>
      <w:autoSpaceDN/>
      <w:adjustRightInd/>
      <w:spacing w:line="0" w:lineRule="atLeast"/>
    </w:pPr>
    <w:rPr>
      <w:rFonts w:eastAsia="Times New Roman" w:cstheme="min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1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il@niiexp.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6</Pages>
  <Words>2069</Words>
  <Characters>11794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user169</cp:lastModifiedBy>
  <cp:revision>113</cp:revision>
  <dcterms:created xsi:type="dcterms:W3CDTF">2021-06-09T09:10:00Z</dcterms:created>
  <dcterms:modified xsi:type="dcterms:W3CDTF">2021-09-27T08:59:00Z</dcterms:modified>
</cp:coreProperties>
</file>